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31"/>
        <w:gridCol w:w="7512"/>
        <w:gridCol w:w="1418"/>
      </w:tblGrid>
      <w:tr w:rsidR="00EF34C3" w14:paraId="276C0D53" w14:textId="77777777" w:rsidTr="003D0513">
        <w:trPr>
          <w:trHeight w:val="30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A4C0" w14:textId="77777777" w:rsidR="00EF34C3" w:rsidRDefault="00EF34C3">
            <w:pPr>
              <w:pStyle w:val="BodyA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EA3C22" w14:textId="77777777" w:rsidR="00EF34C3" w:rsidRDefault="00FA1780">
            <w:pPr>
              <w:pStyle w:val="BodyA"/>
              <w:widowControl w:val="0"/>
            </w:pPr>
            <w:r>
              <w:rPr>
                <w:noProof/>
                <w:lang w:val="en-US"/>
              </w:rPr>
              <w:drawing>
                <wp:inline distT="0" distB="0" distL="0" distR="0" wp14:anchorId="65CFBBC9" wp14:editId="6D640D18">
                  <wp:extent cx="716135" cy="831415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35" cy="831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AACA" w14:textId="77777777" w:rsidR="00EF34C3" w:rsidRDefault="00FA1780">
            <w:pPr>
              <w:pStyle w:val="BodyA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575452" wp14:editId="5B4A9857">
                  <wp:extent cx="1037432" cy="957629"/>
                  <wp:effectExtent l="0" t="0" r="0" b="0"/>
                  <wp:docPr id="1073741826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32" cy="9576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9D1B0F7" w14:textId="77777777" w:rsidR="00EF34C3" w:rsidRDefault="00FA1780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THE FELLOWSHIP OF ALL SAINTS KIRKBY OVERBLOW AND NORTH RIGTON CHURCH OF ENGLAND PRIMARY SCHOOLS</w:t>
            </w:r>
          </w:p>
          <w:p w14:paraId="7C7EECA9" w14:textId="77777777" w:rsidR="00EF34C3" w:rsidRDefault="00EF34C3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C4A1631" w14:textId="160E6644" w:rsidR="00EF34C3" w:rsidRDefault="00FA1780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Meeting of the Governing Body </w:t>
            </w:r>
          </w:p>
          <w:p w14:paraId="314226F3" w14:textId="61968201" w:rsidR="00EF34C3" w:rsidRDefault="00FA1780">
            <w:pPr>
              <w:pStyle w:val="BodyA"/>
              <w:widowControl w:val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D110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  <w:r w:rsidR="00E56BC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 June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202</w:t>
            </w:r>
            <w:r w:rsidR="00DD110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, 6.00pm, Online on Microsoft Teams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0740" w14:textId="28F98F89" w:rsidR="00EF34C3" w:rsidRDefault="003D0513">
            <w:r w:rsidRPr="0038652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9043631" wp14:editId="0C08202D">
                  <wp:simplePos x="0" y="0"/>
                  <wp:positionH relativeFrom="column">
                    <wp:posOffset>-21930</wp:posOffset>
                  </wp:positionH>
                  <wp:positionV relativeFrom="paragraph">
                    <wp:posOffset>190988</wp:posOffset>
                  </wp:positionV>
                  <wp:extent cx="800100" cy="800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4C3" w14:paraId="1E2698CA" w14:textId="77777777" w:rsidTr="003D0513">
        <w:trPr>
          <w:trHeight w:val="263"/>
        </w:trPr>
        <w:tc>
          <w:tcPr>
            <w:tcW w:w="10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F248" w14:textId="0F5C1EB7" w:rsidR="00EF34C3" w:rsidRDefault="00FA1780">
            <w:pPr>
              <w:pStyle w:val="BodyA"/>
              <w:spacing w:after="16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MINUTES</w:t>
            </w:r>
            <w:r w:rsidR="00554C2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– Approv</w:t>
            </w:r>
            <w:r w:rsidR="00C66F35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ed</w:t>
            </w:r>
            <w:r w:rsidR="00554C2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for circulation</w:t>
            </w:r>
          </w:p>
        </w:tc>
      </w:tr>
    </w:tbl>
    <w:p w14:paraId="26154A4C" w14:textId="77777777" w:rsidR="00EF34C3" w:rsidRDefault="00EF34C3">
      <w:pPr>
        <w:pStyle w:val="BodyA"/>
      </w:pPr>
    </w:p>
    <w:tbl>
      <w:tblPr>
        <w:tblW w:w="101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05"/>
        <w:gridCol w:w="9356"/>
      </w:tblGrid>
      <w:tr w:rsidR="00EF34C3" w14:paraId="37DC3F5A" w14:textId="77777777" w:rsidTr="003D0513">
        <w:trPr>
          <w:trHeight w:val="122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07D9" w14:textId="77777777" w:rsidR="00EF34C3" w:rsidRDefault="00FA1780">
            <w:pPr>
              <w:pStyle w:val="BodyA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Governing Body Core Functions</w:t>
            </w:r>
          </w:p>
          <w:p w14:paraId="5CC9D92F" w14:textId="77777777" w:rsidR="00EF34C3" w:rsidRDefault="00FA1780">
            <w:pPr>
              <w:pStyle w:val="BodyA"/>
              <w:jc w:val="center"/>
              <w:rPr>
                <w:rFonts w:ascii="Arial" w:eastAsia="Arial" w:hAnsi="Arial" w:cs="Arial"/>
                <w:color w:val="5B9BD5"/>
                <w:sz w:val="22"/>
                <w:szCs w:val="22"/>
                <w:u w:color="5B9BD5"/>
              </w:rPr>
            </w:pPr>
            <w:r>
              <w:rPr>
                <w:rFonts w:ascii="Arial" w:hAnsi="Arial"/>
                <w:color w:val="5B9BD5"/>
                <w:sz w:val="22"/>
                <w:szCs w:val="22"/>
                <w:u w:color="5B9BD5"/>
                <w:lang w:val="en-US"/>
              </w:rPr>
              <w:t>Ensure the vision, ethos and strategic direction of the school is clearly defined</w:t>
            </w:r>
          </w:p>
          <w:p w14:paraId="469DD99C" w14:textId="77777777" w:rsidR="00EF34C3" w:rsidRDefault="00FA1780">
            <w:pPr>
              <w:pStyle w:val="BodyA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  <w:u w:color="00B050"/>
              </w:rPr>
            </w:pPr>
            <w:r>
              <w:rPr>
                <w:rFonts w:ascii="Arial" w:hAnsi="Arial"/>
                <w:color w:val="00B050"/>
                <w:sz w:val="22"/>
                <w:szCs w:val="22"/>
                <w:u w:color="00B050"/>
                <w:lang w:val="en-US"/>
              </w:rPr>
              <w:t>Ensure the Headteacher performs their responsibilities for the educational performance of the school</w:t>
            </w:r>
          </w:p>
          <w:p w14:paraId="30B200FA" w14:textId="77777777" w:rsidR="00EF34C3" w:rsidRDefault="00FA1780">
            <w:pPr>
              <w:pStyle w:val="BodyA"/>
              <w:jc w:val="center"/>
            </w:pPr>
            <w:r>
              <w:rPr>
                <w:rFonts w:ascii="Arial" w:hAnsi="Arial"/>
                <w:color w:val="7030A0"/>
                <w:sz w:val="22"/>
                <w:szCs w:val="22"/>
                <w:u w:color="7030A0"/>
                <w:lang w:val="en-US"/>
              </w:rPr>
              <w:t>Ensure the sound, proper and effective use of the school’s financial resources</w:t>
            </w:r>
          </w:p>
        </w:tc>
      </w:tr>
      <w:tr w:rsidR="00EF34C3" w14:paraId="2623D16F" w14:textId="77777777" w:rsidTr="003D0513">
        <w:trPr>
          <w:trHeight w:val="122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32F2" w14:textId="13B0468F" w:rsidR="00EF34C3" w:rsidRDefault="00FA178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Present: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Amber Andrews (AA) Headteacher; Rosemary Hunt (RH) Chair; Mark Wilkinson (MW) Vice Chair; Huw Edwards (HE); Emma Littlewood (EL); Jo Williams (JW) </w:t>
            </w:r>
          </w:p>
          <w:p w14:paraId="68ED1133" w14:textId="77777777" w:rsidR="00EF34C3" w:rsidRDefault="00FA1780" w:rsidP="00DD1108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In attendance: </w:t>
            </w:r>
            <w:r w:rsidR="00DD1108">
              <w:rPr>
                <w:rFonts w:ascii="Arial" w:hAnsi="Arial"/>
                <w:sz w:val="22"/>
                <w:szCs w:val="22"/>
                <w:lang w:val="en-US"/>
              </w:rPr>
              <w:t xml:space="preserve">Trudy Searle (TS)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LA Clerking Service</w:t>
            </w:r>
          </w:p>
          <w:p w14:paraId="79ED780F" w14:textId="6B40B88F" w:rsidR="00DD1108" w:rsidRPr="00DD1108" w:rsidRDefault="00DD1108" w:rsidP="00DD1108">
            <w:pPr>
              <w:pStyle w:val="BodyA"/>
              <w:rPr>
                <w:b/>
                <w:bCs/>
              </w:rPr>
            </w:pPr>
            <w:r w:rsidRPr="00DD110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pologies</w:t>
            </w:r>
            <w:r w:rsidRPr="00DD110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630290">
              <w:rPr>
                <w:rFonts w:ascii="Arial" w:hAnsi="Arial"/>
                <w:sz w:val="22"/>
                <w:szCs w:val="22"/>
                <w:lang w:val="en-US"/>
              </w:rPr>
              <w:t xml:space="preserve">Sophia Gardiner (SG); Julia Henry (JH); Sarah Honey (SH);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Revd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Craig Marshall (CM); </w:t>
            </w:r>
            <w:r w:rsidR="00630290">
              <w:rPr>
                <w:rFonts w:ascii="Arial" w:hAnsi="Arial"/>
                <w:sz w:val="22"/>
                <w:szCs w:val="22"/>
                <w:lang w:val="en-US"/>
              </w:rPr>
              <w:t xml:space="preserve">Joanne </w:t>
            </w:r>
            <w:proofErr w:type="spellStart"/>
            <w:r w:rsidR="00630290">
              <w:rPr>
                <w:rFonts w:ascii="Arial" w:hAnsi="Arial"/>
                <w:sz w:val="22"/>
                <w:szCs w:val="22"/>
                <w:lang w:val="en-US"/>
              </w:rPr>
              <w:t>McCudden</w:t>
            </w:r>
            <w:proofErr w:type="spellEnd"/>
            <w:r w:rsidR="00630290">
              <w:rPr>
                <w:rFonts w:ascii="Arial" w:hAnsi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630290">
              <w:rPr>
                <w:rFonts w:ascii="Arial" w:hAnsi="Arial"/>
                <w:sz w:val="22"/>
                <w:szCs w:val="22"/>
                <w:lang w:val="en-US"/>
              </w:rPr>
              <w:t>JMc</w:t>
            </w:r>
            <w:proofErr w:type="spellEnd"/>
            <w:r w:rsidR="00630290">
              <w:rPr>
                <w:rFonts w:ascii="Arial" w:hAnsi="Arial"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Sophie Thompson (ST)</w:t>
            </w:r>
          </w:p>
        </w:tc>
      </w:tr>
      <w:tr w:rsidR="00EF34C3" w14:paraId="25F3D512" w14:textId="77777777" w:rsidTr="003D0513">
        <w:trPr>
          <w:trHeight w:val="26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5E13" w14:textId="77777777" w:rsidR="00EF34C3" w:rsidRDefault="00FA1780">
            <w:pPr>
              <w:pStyle w:val="BodyA"/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The meeting opened at 6.00 pm</w:t>
            </w:r>
          </w:p>
        </w:tc>
      </w:tr>
      <w:tr w:rsidR="00EF34C3" w14:paraId="00438D61" w14:textId="77777777" w:rsidTr="001A74A1">
        <w:trPr>
          <w:trHeight w:val="24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E909" w14:textId="2F938CD6" w:rsidR="00EF34C3" w:rsidRDefault="00EF34C3">
            <w:pPr>
              <w:pStyle w:val="BodyA"/>
              <w:jc w:val="center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BB68" w14:textId="77777777" w:rsidR="00EF34C3" w:rsidRDefault="00FA1780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Item</w:t>
            </w:r>
          </w:p>
        </w:tc>
      </w:tr>
      <w:tr w:rsidR="00EF34C3" w14:paraId="2B47B522" w14:textId="77777777" w:rsidTr="00DD1108">
        <w:trPr>
          <w:trHeight w:val="51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7ACF" w14:textId="77777777" w:rsidR="00EF34C3" w:rsidRDefault="00FA1780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365C" w14:textId="77777777" w:rsidR="00EF34C3" w:rsidRDefault="00FA1780">
            <w:pPr>
              <w:pStyle w:val="BodyA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Welcome &amp; apologies</w:t>
            </w:r>
          </w:p>
          <w:p w14:paraId="62C14382" w14:textId="2A4CC493" w:rsidR="00EF34C3" w:rsidRDefault="00FA1780">
            <w:pPr>
              <w:pStyle w:val="BodyA"/>
            </w:pPr>
            <w:r>
              <w:rPr>
                <w:rFonts w:ascii="Arial" w:hAnsi="Arial"/>
                <w:sz w:val="22"/>
                <w:szCs w:val="22"/>
                <w:lang w:val="en-US"/>
              </w:rPr>
              <w:t>RH opened the meeting</w:t>
            </w:r>
            <w:r w:rsidR="007C2977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="00DD1108">
              <w:rPr>
                <w:rFonts w:ascii="Arial" w:hAnsi="Arial"/>
                <w:sz w:val="22"/>
                <w:szCs w:val="22"/>
                <w:lang w:val="en-US"/>
              </w:rPr>
              <w:t xml:space="preserve">  Apologies were received from </w:t>
            </w:r>
            <w:r w:rsidR="00630290">
              <w:rPr>
                <w:rFonts w:ascii="Arial" w:hAnsi="Arial"/>
                <w:sz w:val="22"/>
                <w:szCs w:val="22"/>
                <w:lang w:val="en-US"/>
              </w:rPr>
              <w:t xml:space="preserve">SG, JH, SH, </w:t>
            </w:r>
            <w:r w:rsidR="00DD1108">
              <w:rPr>
                <w:rFonts w:ascii="Arial" w:hAnsi="Arial"/>
                <w:sz w:val="22"/>
                <w:szCs w:val="22"/>
                <w:lang w:val="en-US"/>
              </w:rPr>
              <w:t>C</w:t>
            </w:r>
            <w:r w:rsidR="001E5CC4">
              <w:rPr>
                <w:rFonts w:ascii="Arial" w:hAnsi="Arial"/>
                <w:sz w:val="22"/>
                <w:szCs w:val="22"/>
                <w:lang w:val="en-US"/>
              </w:rPr>
              <w:t>M</w:t>
            </w:r>
            <w:r w:rsidR="00630290">
              <w:rPr>
                <w:rFonts w:ascii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30290">
              <w:rPr>
                <w:rFonts w:ascii="Arial" w:hAnsi="Arial"/>
                <w:sz w:val="22"/>
                <w:szCs w:val="22"/>
                <w:lang w:val="en-US"/>
              </w:rPr>
              <w:t>JMc</w:t>
            </w:r>
            <w:proofErr w:type="spellEnd"/>
            <w:r w:rsidR="00DD1108">
              <w:rPr>
                <w:rFonts w:ascii="Arial" w:hAnsi="Arial"/>
                <w:sz w:val="22"/>
                <w:szCs w:val="22"/>
                <w:lang w:val="en-US"/>
              </w:rPr>
              <w:t xml:space="preserve"> and</w:t>
            </w:r>
            <w:r w:rsidR="007E6C0E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DD1108">
              <w:rPr>
                <w:rFonts w:ascii="Arial" w:hAnsi="Arial"/>
                <w:sz w:val="22"/>
                <w:szCs w:val="22"/>
                <w:lang w:val="en-US"/>
              </w:rPr>
              <w:t>ST</w:t>
            </w:r>
            <w:r w:rsidR="00630290">
              <w:rPr>
                <w:rFonts w:ascii="Arial" w:hAnsi="Arial"/>
                <w:sz w:val="22"/>
                <w:szCs w:val="22"/>
                <w:lang w:val="en-US"/>
              </w:rPr>
              <w:t>.  All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DD1108">
              <w:rPr>
                <w:rFonts w:ascii="Arial" w:hAnsi="Arial"/>
                <w:sz w:val="22"/>
                <w:szCs w:val="22"/>
                <w:lang w:val="en-US"/>
              </w:rPr>
              <w:t>were accepted.</w:t>
            </w:r>
          </w:p>
        </w:tc>
      </w:tr>
      <w:tr w:rsidR="00EF34C3" w14:paraId="14EA7678" w14:textId="77777777" w:rsidTr="00DD1108">
        <w:trPr>
          <w:trHeight w:val="97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AA32" w14:textId="77777777" w:rsidR="00EF34C3" w:rsidRDefault="00FA1780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A3FFF" w14:textId="77777777" w:rsidR="00EF34C3" w:rsidRDefault="00FA1780">
            <w:pPr>
              <w:pStyle w:val="BodyA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Meeting administration:</w:t>
            </w:r>
          </w:p>
          <w:p w14:paraId="5A15C89E" w14:textId="0EF1CAF6" w:rsidR="00EF34C3" w:rsidRDefault="00FA178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Declaration of interests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="00630290">
              <w:rPr>
                <w:rFonts w:ascii="Arial" w:hAnsi="Arial"/>
                <w:sz w:val="22"/>
                <w:szCs w:val="22"/>
                <w:lang w:val="en-US"/>
              </w:rPr>
              <w:t xml:space="preserve"> None</w:t>
            </w:r>
          </w:p>
          <w:p w14:paraId="10BE2AF8" w14:textId="77777777" w:rsidR="00EF34C3" w:rsidRDefault="00FA1780">
            <w:pPr>
              <w:pStyle w:val="BodyA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Determination of any confidentiality matters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 None</w:t>
            </w:r>
          </w:p>
          <w:p w14:paraId="42EB5654" w14:textId="77777777" w:rsidR="00630290" w:rsidRDefault="00FA1780" w:rsidP="00DD1108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Any other business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</w:p>
          <w:p w14:paraId="4A6048C0" w14:textId="0210B0B1" w:rsidR="00EF34C3" w:rsidRDefault="00940307" w:rsidP="00630290">
            <w:pPr>
              <w:pStyle w:val="BodyA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ASKO &amp; NR b</w:t>
            </w:r>
            <w:r w:rsidR="00630290">
              <w:rPr>
                <w:rFonts w:ascii="Arial" w:hAnsi="Arial"/>
                <w:sz w:val="22"/>
                <w:szCs w:val="22"/>
                <w:lang w:val="en-US"/>
              </w:rPr>
              <w:t>uilding work (AA)</w:t>
            </w:r>
          </w:p>
          <w:p w14:paraId="2C526A84" w14:textId="58E81F2A" w:rsidR="00630290" w:rsidRDefault="00630290" w:rsidP="00630290">
            <w:pPr>
              <w:pStyle w:val="BodyA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Request for feedback following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Ofsted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report on sexual inequality (MW)</w:t>
            </w:r>
          </w:p>
          <w:p w14:paraId="4E14F43C" w14:textId="509FCE2B" w:rsidR="00630290" w:rsidRDefault="00630290" w:rsidP="00DD1108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Both points for discussion at the end of the meeting.</w:t>
            </w:r>
          </w:p>
        </w:tc>
      </w:tr>
      <w:tr w:rsidR="00EF34C3" w14:paraId="131E3156" w14:textId="77777777" w:rsidTr="001A74A1">
        <w:trPr>
          <w:trHeight w:val="168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96D0" w14:textId="77777777" w:rsidR="00EF34C3" w:rsidRDefault="00FA1780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6C67" w14:textId="5A1AFF94" w:rsidR="00EF34C3" w:rsidRDefault="00FA1780">
            <w:pPr>
              <w:pStyle w:val="BodyB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Minutes and matters arising from the governing body meeting on </w:t>
            </w:r>
            <w:r w:rsidR="00E56BC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24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.</w:t>
            </w:r>
            <w:r w:rsidR="00E56BC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03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.202</w:t>
            </w:r>
            <w:r w:rsidR="00E56BC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</w:p>
          <w:p w14:paraId="17205FCC" w14:textId="1BB79D14" w:rsidR="00EF34C3" w:rsidRDefault="00FA1780">
            <w:pPr>
              <w:pStyle w:val="Body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The minutes were included with the meeting papers. These were agreed as a true record for RH to sign and a copy to be filed in each school.</w:t>
            </w:r>
          </w:p>
          <w:p w14:paraId="5007DE50" w14:textId="77777777" w:rsidR="00EF34C3" w:rsidRDefault="00FA1780">
            <w:pPr>
              <w:pStyle w:val="BodyB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Update on actions/matters arising</w:t>
            </w:r>
          </w:p>
          <w:p w14:paraId="58E88EA9" w14:textId="6284C881" w:rsidR="00DD1108" w:rsidRPr="007E6C0E" w:rsidRDefault="00630290" w:rsidP="00DD1108">
            <w:pPr>
              <w:pStyle w:val="BodyB"/>
              <w:rPr>
                <w:u w:val="single"/>
              </w:rPr>
            </w:pPr>
            <w:r w:rsidRPr="007E6C0E">
              <w:rPr>
                <w:rFonts w:ascii="Arial" w:hAnsi="Arial"/>
                <w:sz w:val="22"/>
                <w:szCs w:val="22"/>
                <w:u w:val="single"/>
                <w:lang w:val="en-US"/>
              </w:rPr>
              <w:t>All Saints planning application</w:t>
            </w:r>
            <w:r w:rsidR="00DD1108" w:rsidRPr="007E6C0E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 </w:t>
            </w:r>
            <w:r w:rsidR="00DD1108" w:rsidRPr="007E6C0E">
              <w:rPr>
                <w:rFonts w:ascii="Arial" w:hAnsi="Arial"/>
                <w:sz w:val="22"/>
                <w:szCs w:val="22"/>
                <w:lang w:val="en-US"/>
              </w:rPr>
              <w:t xml:space="preserve">– </w:t>
            </w:r>
            <w:r w:rsidRPr="007E6C0E">
              <w:rPr>
                <w:rFonts w:ascii="Arial" w:hAnsi="Arial"/>
                <w:sz w:val="22"/>
                <w:szCs w:val="22"/>
                <w:lang w:val="en-US"/>
              </w:rPr>
              <w:t xml:space="preserve">RH wrote to the architect on 25 March advising </w:t>
            </w:r>
            <w:r w:rsidR="007E6C0E" w:rsidRPr="007E6C0E">
              <w:rPr>
                <w:rFonts w:ascii="Arial" w:hAnsi="Arial"/>
                <w:sz w:val="22"/>
                <w:szCs w:val="22"/>
                <w:lang w:val="en-US"/>
              </w:rPr>
              <w:t xml:space="preserve">that governors will attend a meeting to discuss the application if community representatives are also invited.  No response has been received </w:t>
            </w:r>
            <w:r w:rsidR="00374138">
              <w:rPr>
                <w:rFonts w:ascii="Arial" w:hAnsi="Arial"/>
                <w:sz w:val="22"/>
                <w:szCs w:val="22"/>
                <w:lang w:val="en-US"/>
              </w:rPr>
              <w:t>from the architect</w:t>
            </w:r>
            <w:r w:rsidR="007E6C0E" w:rsidRPr="007E6C0E"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  <w:p w14:paraId="389BCC45" w14:textId="4BF83B12" w:rsidR="00C4201B" w:rsidRPr="007E6C0E" w:rsidRDefault="001E5CC4">
            <w:pPr>
              <w:pStyle w:val="BodyB"/>
              <w:rPr>
                <w:rFonts w:ascii="Arial" w:hAnsi="Arial" w:cs="Arial"/>
                <w:sz w:val="22"/>
                <w:szCs w:val="22"/>
              </w:rPr>
            </w:pPr>
            <w:r w:rsidRPr="007E6C0E">
              <w:rPr>
                <w:rFonts w:ascii="Arial" w:hAnsi="Arial" w:cs="Arial"/>
                <w:sz w:val="22"/>
                <w:szCs w:val="22"/>
                <w:u w:val="single"/>
              </w:rPr>
              <w:t>Collective worship</w:t>
            </w:r>
            <w:r w:rsidRPr="007E6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C0E" w:rsidRPr="007E6C0E">
              <w:rPr>
                <w:rFonts w:ascii="Arial" w:hAnsi="Arial" w:cs="Arial"/>
                <w:sz w:val="22"/>
                <w:szCs w:val="22"/>
              </w:rPr>
              <w:t>–</w:t>
            </w:r>
            <w:r w:rsidRPr="007E6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C0E" w:rsidRPr="007E6C0E">
              <w:rPr>
                <w:rFonts w:ascii="Arial" w:hAnsi="Arial" w:cs="Arial"/>
                <w:sz w:val="22"/>
                <w:szCs w:val="22"/>
              </w:rPr>
              <w:t xml:space="preserve">RH and </w:t>
            </w:r>
            <w:proofErr w:type="spellStart"/>
            <w:r w:rsidR="007E6C0E" w:rsidRPr="007E6C0E">
              <w:rPr>
                <w:rFonts w:ascii="Arial" w:hAnsi="Arial" w:cs="Arial"/>
                <w:sz w:val="22"/>
                <w:szCs w:val="22"/>
              </w:rPr>
              <w:t>JMc</w:t>
            </w:r>
            <w:proofErr w:type="spellEnd"/>
            <w:r w:rsidR="007E6C0E" w:rsidRPr="007E6C0E">
              <w:rPr>
                <w:rFonts w:ascii="Arial" w:hAnsi="Arial" w:cs="Arial"/>
                <w:sz w:val="22"/>
                <w:szCs w:val="22"/>
              </w:rPr>
              <w:t xml:space="preserve"> had recently attended online.  RH highlighted th</w:t>
            </w:r>
            <w:r w:rsidR="00C4201B">
              <w:rPr>
                <w:rFonts w:ascii="Arial" w:hAnsi="Arial" w:cs="Arial"/>
                <w:sz w:val="22"/>
                <w:szCs w:val="22"/>
              </w:rPr>
              <w:t>is as an</w:t>
            </w:r>
            <w:r w:rsidR="007E6C0E" w:rsidRPr="007E6C0E">
              <w:rPr>
                <w:rFonts w:ascii="Arial" w:hAnsi="Arial" w:cs="Arial"/>
                <w:sz w:val="22"/>
                <w:szCs w:val="22"/>
              </w:rPr>
              <w:t xml:space="preserve"> excellent opportunity for children to see governors and encouraged others to attend if possible.</w:t>
            </w:r>
          </w:p>
          <w:p w14:paraId="68AD55DE" w14:textId="3C3CC3BF" w:rsidR="00C850B5" w:rsidRPr="007E6C0E" w:rsidRDefault="007E6C0E">
            <w:pPr>
              <w:pStyle w:val="BodyB"/>
              <w:rPr>
                <w:rFonts w:ascii="Arial" w:hAnsi="Arial" w:cs="Arial"/>
                <w:sz w:val="22"/>
                <w:szCs w:val="22"/>
              </w:rPr>
            </w:pPr>
            <w:r w:rsidRPr="007E6C0E">
              <w:rPr>
                <w:rFonts w:ascii="Arial" w:hAnsi="Arial" w:cs="Arial"/>
                <w:sz w:val="22"/>
                <w:szCs w:val="22"/>
                <w:u w:val="single"/>
              </w:rPr>
              <w:t>NHS letter on school website</w:t>
            </w:r>
            <w:r w:rsidR="001E5CC4" w:rsidRPr="007E6C0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7E6C0E">
              <w:rPr>
                <w:rFonts w:ascii="Arial" w:hAnsi="Arial" w:cs="Arial"/>
                <w:sz w:val="22"/>
                <w:szCs w:val="22"/>
              </w:rPr>
              <w:t>carried forward.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  <w:r w:rsidRPr="007E6C0E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Action: AA</w:t>
            </w:r>
          </w:p>
          <w:p w14:paraId="6CB5BCF0" w14:textId="1D6D1094" w:rsidR="001E5CC4" w:rsidRPr="001E5CC4" w:rsidRDefault="007E6C0E">
            <w:pPr>
              <w:pStyle w:val="Body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other actions were completed and closed.</w:t>
            </w:r>
          </w:p>
        </w:tc>
      </w:tr>
      <w:tr w:rsidR="00EF34C3" w14:paraId="15FCE2F1" w14:textId="77777777" w:rsidTr="001A74A1">
        <w:trPr>
          <w:trHeight w:val="386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7ADE" w14:textId="60524A68" w:rsidR="00EF34C3" w:rsidRDefault="00A3598A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7D9B" w14:textId="77777777" w:rsidR="00EF34C3" w:rsidRDefault="00FA1780">
            <w:pPr>
              <w:pStyle w:val="BodyB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Committee updates:</w:t>
            </w:r>
          </w:p>
          <w:p w14:paraId="1F02E987" w14:textId="34743649" w:rsidR="00EF34C3" w:rsidRPr="001E5CC4" w:rsidRDefault="00FA1780" w:rsidP="005D0207">
            <w:pPr>
              <w:pStyle w:val="Body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Resources Committee</w:t>
            </w:r>
            <w:r w:rsidR="001E5CC4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56BC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1E5CC4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2.0</w:t>
            </w:r>
            <w:r w:rsidR="00E56BC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5</w:t>
            </w:r>
            <w:r w:rsidR="001E5CC4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.2021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(MW)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(minutes </w:t>
            </w:r>
            <w:r w:rsidR="001E5CC4">
              <w:rPr>
                <w:rFonts w:ascii="Arial" w:hAnsi="Arial"/>
                <w:sz w:val="22"/>
                <w:szCs w:val="22"/>
                <w:lang w:val="en-US"/>
              </w:rPr>
              <w:t xml:space="preserve">included with </w:t>
            </w:r>
            <w:r w:rsidR="00C4201B">
              <w:rPr>
                <w:rFonts w:ascii="Arial" w:hAnsi="Arial"/>
                <w:sz w:val="22"/>
                <w:szCs w:val="22"/>
                <w:lang w:val="en-US"/>
              </w:rPr>
              <w:t xml:space="preserve">the </w:t>
            </w:r>
            <w:r w:rsidR="001E5CC4">
              <w:rPr>
                <w:rFonts w:ascii="Arial" w:hAnsi="Arial"/>
                <w:sz w:val="22"/>
                <w:szCs w:val="22"/>
                <w:lang w:val="en-US"/>
              </w:rPr>
              <w:t>meeting papers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) </w:t>
            </w:r>
          </w:p>
          <w:p w14:paraId="2737DDC7" w14:textId="57C2C815" w:rsidR="00C72AEE" w:rsidRDefault="004B5DEF" w:rsidP="00374138">
            <w:pPr>
              <w:pStyle w:val="BodyB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 significant changes to </w:t>
            </w:r>
            <w:r w:rsidR="00252317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eastAsia="Arial" w:hAnsi="Arial" w:cs="Arial"/>
                <w:sz w:val="22"/>
                <w:szCs w:val="22"/>
              </w:rPr>
              <w:t>budgets since the last meeting</w:t>
            </w:r>
          </w:p>
          <w:p w14:paraId="18AF6516" w14:textId="2F736F4C" w:rsidR="004B5DEF" w:rsidRDefault="004B5DEF" w:rsidP="00374138">
            <w:pPr>
              <w:pStyle w:val="BodyB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Pupil numbers at ASKO continue to be a concern, a number of actions </w:t>
            </w:r>
            <w:r w:rsidR="00552A7E">
              <w:rPr>
                <w:rFonts w:ascii="Arial" w:eastAsia="Arial" w:hAnsi="Arial" w:cs="Arial"/>
                <w:sz w:val="22"/>
                <w:szCs w:val="22"/>
              </w:rPr>
              <w:t xml:space="preserve">were </w:t>
            </w:r>
            <w:r>
              <w:rPr>
                <w:rFonts w:ascii="Arial" w:eastAsia="Arial" w:hAnsi="Arial" w:cs="Arial"/>
                <w:sz w:val="22"/>
                <w:szCs w:val="22"/>
              </w:rPr>
              <w:t>agreed to raise ASKO’s profile</w:t>
            </w:r>
          </w:p>
          <w:p w14:paraId="674C7764" w14:textId="77777777" w:rsidR="004B5DEF" w:rsidRDefault="004B5DEF" w:rsidP="00374138">
            <w:pPr>
              <w:pStyle w:val="BodyB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year forecasts approved, challenging but no more than other years</w:t>
            </w:r>
          </w:p>
          <w:p w14:paraId="165E220A" w14:textId="4CEEED54" w:rsidR="004B5DEF" w:rsidRDefault="004B5DEF" w:rsidP="00374138">
            <w:pPr>
              <w:pStyle w:val="BodyB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NR at capacity with pupil numbers but deficits </w:t>
            </w:r>
            <w:r w:rsidR="00552A7E">
              <w:rPr>
                <w:rFonts w:ascii="Arial" w:eastAsia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forecast – full </w:t>
            </w:r>
            <w:r w:rsidR="00627B01">
              <w:rPr>
                <w:rFonts w:ascii="Arial" w:eastAsia="Arial" w:hAnsi="Arial" w:cs="Arial"/>
                <w:sz w:val="22"/>
                <w:szCs w:val="22"/>
              </w:rPr>
              <w:t xml:space="preserve">explanation </w:t>
            </w:r>
            <w:r>
              <w:rPr>
                <w:rFonts w:ascii="Arial" w:eastAsia="Arial" w:hAnsi="Arial" w:cs="Arial"/>
                <w:sz w:val="22"/>
                <w:szCs w:val="22"/>
              </w:rPr>
              <w:t>in the committee minutes</w:t>
            </w:r>
          </w:p>
          <w:p w14:paraId="748AE3D5" w14:textId="6D1D808A" w:rsidR="00374138" w:rsidRPr="00252317" w:rsidRDefault="00252317" w:rsidP="00C72AEE">
            <w:pPr>
              <w:pStyle w:val="BodyB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52317">
              <w:rPr>
                <w:rFonts w:ascii="Arial" w:eastAsia="Arial" w:hAnsi="Arial" w:cs="Arial"/>
                <w:sz w:val="22"/>
                <w:szCs w:val="22"/>
              </w:rPr>
              <w:t>IT server failure – report from the Trust included with the meeting papers.  The Trust is proposing to host servers for all YCST schools</w:t>
            </w:r>
          </w:p>
          <w:p w14:paraId="0D333D4B" w14:textId="77777777" w:rsidR="00374138" w:rsidRDefault="00374138" w:rsidP="00C72AEE">
            <w:pPr>
              <w:pStyle w:val="BodyB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B792F3" w14:textId="395C95A5" w:rsidR="00DF4976" w:rsidRDefault="00FA1780" w:rsidP="00E56BC0">
            <w:pPr>
              <w:pStyle w:val="BodyB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School Development Committee </w:t>
            </w:r>
            <w:r w:rsidR="00E56BC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09</w:t>
            </w:r>
            <w:r w:rsidR="001E5CC4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.0</w:t>
            </w:r>
            <w:r w:rsidR="00E56BC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  <w:r w:rsidR="001E5CC4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.2021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(RH) </w:t>
            </w:r>
            <w:r w:rsidR="00252317">
              <w:rPr>
                <w:rFonts w:ascii="Arial" w:hAnsi="Arial"/>
                <w:sz w:val="22"/>
                <w:szCs w:val="22"/>
                <w:lang w:val="en-US"/>
              </w:rPr>
              <w:t xml:space="preserve">(minutes included with </w:t>
            </w:r>
            <w:r w:rsidR="00C4201B">
              <w:rPr>
                <w:rFonts w:ascii="Arial" w:hAnsi="Arial"/>
                <w:sz w:val="22"/>
                <w:szCs w:val="22"/>
                <w:lang w:val="en-US"/>
              </w:rPr>
              <w:t xml:space="preserve">the </w:t>
            </w:r>
            <w:r w:rsidR="00252317">
              <w:rPr>
                <w:rFonts w:ascii="Arial" w:hAnsi="Arial"/>
                <w:sz w:val="22"/>
                <w:szCs w:val="22"/>
                <w:lang w:val="en-US"/>
              </w:rPr>
              <w:t>meeting papers)</w:t>
            </w:r>
          </w:p>
          <w:p w14:paraId="6A8265E1" w14:textId="77777777" w:rsidR="00627B01" w:rsidRDefault="00627B01" w:rsidP="00627B01">
            <w:pPr>
              <w:pStyle w:val="BodyB"/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Governor wellbeing survey for staff not necessary this year - </w:t>
            </w:r>
            <w:r>
              <w:rPr>
                <w:rFonts w:ascii="Arial" w:eastAsia="Arial" w:hAnsi="Arial" w:cs="Arial"/>
                <w:sz w:val="22"/>
                <w:szCs w:val="22"/>
              </w:rPr>
              <w:t>full explanation in the committee minutes.  SG and SH will update governors in the autumn term</w:t>
            </w:r>
          </w:p>
          <w:p w14:paraId="6359FCBD" w14:textId="181E9329" w:rsidR="00627B01" w:rsidRPr="00627B01" w:rsidRDefault="00627B01" w:rsidP="00627B01">
            <w:pPr>
              <w:pStyle w:val="BodyB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627B01">
              <w:rPr>
                <w:rFonts w:ascii="Arial" w:eastAsia="Arial" w:hAnsi="Arial" w:cs="Arial"/>
                <w:b/>
                <w:bCs/>
                <w:sz w:val="22"/>
                <w:szCs w:val="22"/>
                <w:highlight w:val="yellow"/>
              </w:rPr>
              <w:t>Action: SG&amp;SH</w:t>
            </w:r>
          </w:p>
          <w:p w14:paraId="2A797D62" w14:textId="1DE4E7DD" w:rsidR="00631B56" w:rsidRDefault="00631B56" w:rsidP="00252317">
            <w:pPr>
              <w:pStyle w:val="BodyB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Fellowship development plan – many actions have moved on.  </w:t>
            </w:r>
            <w:r w:rsidR="00E22A25">
              <w:rPr>
                <w:rFonts w:ascii="Arial" w:hAnsi="Arial" w:cs="Arial"/>
                <w:sz w:val="22"/>
                <w:szCs w:val="22"/>
              </w:rPr>
              <w:t>Red ratings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A25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 xml:space="preserve">due to </w:t>
            </w:r>
            <w:r w:rsidR="00E22A2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impact of Covid</w:t>
            </w:r>
          </w:p>
          <w:p w14:paraId="4D6817D6" w14:textId="392D9C5E" w:rsidR="00252317" w:rsidRDefault="00E22A25" w:rsidP="00252317">
            <w:pPr>
              <w:pStyle w:val="BodyB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time HLTA for NR reception – AA </w:t>
            </w:r>
            <w:r w:rsidR="00552A7E">
              <w:rPr>
                <w:rFonts w:ascii="Arial" w:hAnsi="Arial" w:cs="Arial"/>
                <w:sz w:val="22"/>
                <w:szCs w:val="22"/>
              </w:rPr>
              <w:t>reported that</w:t>
            </w:r>
            <w:r>
              <w:rPr>
                <w:rFonts w:ascii="Arial" w:hAnsi="Arial" w:cs="Arial"/>
                <w:sz w:val="22"/>
                <w:szCs w:val="22"/>
              </w:rPr>
              <w:t xml:space="preserve"> since the committee meeting 4 very good candidates had been interviewed (all qualified teachers) and an appointment made</w:t>
            </w:r>
          </w:p>
          <w:p w14:paraId="11014460" w14:textId="77777777" w:rsidR="0024281C" w:rsidRDefault="0024281C" w:rsidP="00252317">
            <w:pPr>
              <w:pStyle w:val="BodyB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delighted the </w:t>
            </w:r>
            <w:r w:rsidR="00E22A25">
              <w:rPr>
                <w:rFonts w:ascii="Arial" w:hAnsi="Arial" w:cs="Arial"/>
                <w:sz w:val="22"/>
                <w:szCs w:val="22"/>
              </w:rPr>
              <w:t>NQT at</w:t>
            </w:r>
            <w:r>
              <w:rPr>
                <w:rFonts w:ascii="Arial" w:hAnsi="Arial" w:cs="Arial"/>
                <w:sz w:val="22"/>
                <w:szCs w:val="22"/>
              </w:rPr>
              <w:t xml:space="preserve"> ASKO is staying on and AA reported how invested he is in children’s education.  Governors agreed it’s important to monitor work-life balance.</w:t>
            </w:r>
          </w:p>
          <w:p w14:paraId="34708386" w14:textId="77777777" w:rsidR="00CA7EA4" w:rsidRPr="00CA7EA4" w:rsidRDefault="00CA7EA4" w:rsidP="00252317">
            <w:pPr>
              <w:pStyle w:val="BodyB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Visioning day for governors – put on hold until governors can meet in person.  Will review when governors meet again on 14 July.                                         </w:t>
            </w:r>
            <w:r w:rsidRPr="00CA7EA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Action: RH&amp;AA</w:t>
            </w:r>
          </w:p>
          <w:p w14:paraId="7CECD8A3" w14:textId="77777777" w:rsidR="005B4E75" w:rsidRPr="005B4E75" w:rsidRDefault="00552A7E" w:rsidP="00252317">
            <w:pPr>
              <w:pStyle w:val="BodyB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 link visit – EL reported she has taken a step back as she’s not wanted to overload staff.  She’s arranging a brief ‘touch base’ meeting before the end of term and will report back to governors.                                                                                   </w:t>
            </w:r>
            <w:r w:rsidRPr="00552A7E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Action: EL</w:t>
            </w:r>
          </w:p>
          <w:p w14:paraId="60490833" w14:textId="77777777" w:rsidR="005B4E75" w:rsidRPr="005B4E75" w:rsidRDefault="005B4E75" w:rsidP="00252317">
            <w:pPr>
              <w:pStyle w:val="BodyB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Pupil Premium link visit – RH and AA will also have a ‘touch base’ meeting before the end of term and report back to governors.                                              </w:t>
            </w:r>
            <w:r w:rsidRPr="005B4E7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Action: RH&amp;AA</w:t>
            </w:r>
          </w:p>
          <w:p w14:paraId="54A9ED2E" w14:textId="4913917D" w:rsidR="00E22A25" w:rsidRPr="00C72AEE" w:rsidRDefault="00552A7E" w:rsidP="005B4E75">
            <w:pPr>
              <w:pStyle w:val="Body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CA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81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2A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D0513" w14:paraId="7F13FF43" w14:textId="77777777" w:rsidTr="001A74A1">
        <w:trPr>
          <w:trHeight w:val="119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98E2" w14:textId="45AC815D" w:rsidR="003D0513" w:rsidRDefault="00A3598A" w:rsidP="003D0513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6DC7" w14:textId="77777777" w:rsidR="00F66E94" w:rsidRDefault="003D0513" w:rsidP="003D0513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Headteacher’s Report and Update </w:t>
            </w:r>
          </w:p>
          <w:p w14:paraId="28EED363" w14:textId="1B5D64FE" w:rsidR="003D0513" w:rsidRDefault="00A61A59" w:rsidP="003D0513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Ci</w:t>
            </w:r>
            <w:r w:rsidR="003D0513">
              <w:rPr>
                <w:rFonts w:ascii="Arial" w:hAnsi="Arial"/>
                <w:sz w:val="22"/>
                <w:szCs w:val="22"/>
                <w:lang w:val="en-US"/>
              </w:rPr>
              <w:t>rculated</w:t>
            </w:r>
            <w:r w:rsidR="00F66E94">
              <w:rPr>
                <w:rFonts w:ascii="Arial" w:hAnsi="Arial"/>
                <w:sz w:val="22"/>
                <w:szCs w:val="22"/>
                <w:lang w:val="en-US"/>
              </w:rPr>
              <w:t xml:space="preserve"> with the </w:t>
            </w:r>
            <w:r w:rsidR="00E56BC0">
              <w:rPr>
                <w:rFonts w:ascii="Arial" w:hAnsi="Arial"/>
                <w:sz w:val="22"/>
                <w:szCs w:val="22"/>
                <w:lang w:val="en-US"/>
              </w:rPr>
              <w:t>meeting</w:t>
            </w:r>
            <w:r w:rsidR="00F66E94">
              <w:rPr>
                <w:rFonts w:ascii="Arial" w:hAnsi="Arial"/>
                <w:sz w:val="22"/>
                <w:szCs w:val="22"/>
                <w:lang w:val="en-US"/>
              </w:rPr>
              <w:t xml:space="preserve"> papers:</w:t>
            </w:r>
          </w:p>
          <w:p w14:paraId="69C87920" w14:textId="77777777" w:rsidR="00E56BC0" w:rsidRDefault="00E56BC0" w:rsidP="00F66E94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Headteacher’s report</w:t>
            </w:r>
          </w:p>
          <w:p w14:paraId="652509A2" w14:textId="4ADBA507" w:rsidR="00F66E94" w:rsidRDefault="00E56BC0" w:rsidP="00F66E94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Autumn term priorities</w:t>
            </w:r>
          </w:p>
          <w:p w14:paraId="6756E6AA" w14:textId="4472B393" w:rsidR="00E56BC0" w:rsidRPr="00F66E94" w:rsidRDefault="00E56BC0" w:rsidP="00F66E94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Smit visit report 24.03.21</w:t>
            </w:r>
          </w:p>
          <w:p w14:paraId="25EA7CE8" w14:textId="5AA85D12" w:rsidR="00C73D8E" w:rsidRDefault="00F66E94" w:rsidP="003D0513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AA highlighted the f</w:t>
            </w:r>
            <w:r w:rsidR="003D0513">
              <w:rPr>
                <w:rFonts w:ascii="Arial" w:hAnsi="Arial"/>
                <w:sz w:val="22"/>
                <w:szCs w:val="22"/>
                <w:lang w:val="en-US"/>
              </w:rPr>
              <w:t>ollowing points</w:t>
            </w:r>
            <w:r w:rsidR="00A61A59">
              <w:rPr>
                <w:rFonts w:ascii="Arial" w:hAnsi="Arial"/>
                <w:sz w:val="22"/>
                <w:szCs w:val="22"/>
                <w:lang w:val="en-US"/>
              </w:rPr>
              <w:t>:</w:t>
            </w:r>
          </w:p>
          <w:p w14:paraId="08076B7C" w14:textId="77777777" w:rsidR="00A61A59" w:rsidRDefault="00A61A59" w:rsidP="003D0513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27FCA155" w14:textId="3B4C3E61" w:rsidR="00952A84" w:rsidRDefault="0095481A" w:rsidP="003D0513">
            <w:pPr>
              <w:pStyle w:val="BodyA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 w:val="en-US"/>
              </w:rPr>
              <w:t>Reception</w:t>
            </w:r>
            <w:r w:rsidRPr="0095481A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 numbers</w:t>
            </w:r>
            <w:r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 September 2021</w:t>
            </w:r>
          </w:p>
          <w:p w14:paraId="02DE7F75" w14:textId="29F50E78" w:rsidR="0095481A" w:rsidRDefault="0095481A" w:rsidP="003D0513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ASKO = 11; NR = 21</w:t>
            </w:r>
          </w:p>
          <w:p w14:paraId="202B8FE7" w14:textId="48CCB820" w:rsidR="00CB442A" w:rsidRDefault="0095481A" w:rsidP="0095481A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The reception teacher at ASKO has sent a survey to new parents asking why they chose ASKO.  Also planning to do this with Year 1 parents.</w:t>
            </w:r>
            <w:r w:rsidR="00CB442A">
              <w:rPr>
                <w:rFonts w:ascii="Arial" w:hAnsi="Arial"/>
                <w:sz w:val="22"/>
                <w:szCs w:val="22"/>
                <w:lang w:val="en-US"/>
              </w:rPr>
              <w:t xml:space="preserve">  RH reported she had contacted the sales offices of 2 big housing developers in Knaresborough and sent details of the Fellowship</w:t>
            </w:r>
          </w:p>
          <w:p w14:paraId="70C07080" w14:textId="77777777" w:rsidR="00C73D8E" w:rsidRDefault="00C73D8E" w:rsidP="0095481A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406BAD42" w14:textId="13010FF1" w:rsidR="00775585" w:rsidRPr="006A2A1D" w:rsidRDefault="006A2A1D" w:rsidP="0095481A">
            <w:pPr>
              <w:pStyle w:val="BodyA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6A2A1D">
              <w:rPr>
                <w:rFonts w:ascii="Arial" w:hAnsi="Arial"/>
                <w:sz w:val="22"/>
                <w:szCs w:val="22"/>
                <w:u w:val="single"/>
                <w:lang w:val="en-US"/>
              </w:rPr>
              <w:t>ASKO staffing</w:t>
            </w:r>
          </w:p>
          <w:p w14:paraId="73AFDD43" w14:textId="21A8C647" w:rsidR="0095481A" w:rsidRDefault="006A2A1D" w:rsidP="0095481A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2 TAs on sick leave.  Teachers helping to provide lunchtime cover.  RH helping with a school visit.</w:t>
            </w:r>
          </w:p>
          <w:p w14:paraId="62CB5B4C" w14:textId="77777777" w:rsidR="00C73D8E" w:rsidRDefault="00C73D8E" w:rsidP="0095481A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361C99EB" w14:textId="77777777" w:rsidR="006A2A1D" w:rsidRDefault="006A2A1D" w:rsidP="0095481A">
            <w:pPr>
              <w:pStyle w:val="BodyA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6A2A1D">
              <w:rPr>
                <w:rFonts w:ascii="Arial" w:hAnsi="Arial"/>
                <w:sz w:val="22"/>
                <w:szCs w:val="22"/>
                <w:u w:val="single"/>
                <w:lang w:val="en-US"/>
              </w:rPr>
              <w:t>NR staffing</w:t>
            </w:r>
          </w:p>
          <w:p w14:paraId="0FC0759B" w14:textId="5147DA57" w:rsidR="00A523B1" w:rsidRDefault="006A2A1D" w:rsidP="0095481A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AA outlined the arrangements for covering SG’s teaching and leadership responsibilities during her maternity leave</w:t>
            </w:r>
            <w:r w:rsidR="004841BD">
              <w:rPr>
                <w:rFonts w:ascii="Arial" w:hAnsi="Arial"/>
                <w:sz w:val="22"/>
                <w:szCs w:val="22"/>
                <w:lang w:val="en-US"/>
              </w:rPr>
              <w:t xml:space="preserve">.  Teaching cover will be in place from September.  AA has spoken with Jane Goodwin about leadership cover from within the </w:t>
            </w:r>
            <w:r w:rsidR="00A523B1">
              <w:rPr>
                <w:rFonts w:ascii="Arial" w:hAnsi="Arial"/>
                <w:sz w:val="22"/>
                <w:szCs w:val="22"/>
                <w:lang w:val="en-US"/>
              </w:rPr>
              <w:t>Trust</w:t>
            </w:r>
            <w:r w:rsidR="004841BD">
              <w:rPr>
                <w:rFonts w:ascii="Arial" w:hAnsi="Arial"/>
                <w:sz w:val="22"/>
                <w:szCs w:val="22"/>
                <w:lang w:val="en-US"/>
              </w:rPr>
              <w:t xml:space="preserve"> from the October half term.</w:t>
            </w:r>
            <w:r w:rsidR="00F234AD">
              <w:rPr>
                <w:rFonts w:ascii="Arial" w:hAnsi="Arial"/>
                <w:sz w:val="22"/>
                <w:szCs w:val="22"/>
                <w:lang w:val="en-US"/>
              </w:rPr>
              <w:t xml:space="preserve">  1 day a week has so far been agreed and </w:t>
            </w:r>
            <w:r w:rsidR="00A523B1">
              <w:rPr>
                <w:rFonts w:ascii="Arial" w:hAnsi="Arial"/>
                <w:sz w:val="22"/>
                <w:szCs w:val="22"/>
                <w:lang w:val="en-US"/>
              </w:rPr>
              <w:t xml:space="preserve">can be covered by the </w:t>
            </w:r>
            <w:r w:rsidR="00F234AD">
              <w:rPr>
                <w:rFonts w:ascii="Arial" w:hAnsi="Arial"/>
                <w:sz w:val="22"/>
                <w:szCs w:val="22"/>
                <w:lang w:val="en-US"/>
              </w:rPr>
              <w:t>budget</w:t>
            </w:r>
            <w:r w:rsidR="00A523B1">
              <w:rPr>
                <w:rFonts w:ascii="Arial" w:hAnsi="Arial"/>
                <w:sz w:val="22"/>
                <w:szCs w:val="22"/>
                <w:lang w:val="en-US"/>
              </w:rPr>
              <w:t xml:space="preserve">.  </w:t>
            </w:r>
            <w:r w:rsidR="00F234AD">
              <w:rPr>
                <w:rFonts w:ascii="Arial" w:hAnsi="Arial"/>
                <w:sz w:val="22"/>
                <w:szCs w:val="22"/>
                <w:lang w:val="en-US"/>
              </w:rPr>
              <w:t xml:space="preserve">  </w:t>
            </w:r>
          </w:p>
          <w:p w14:paraId="0FA01BA1" w14:textId="77777777" w:rsidR="00A523B1" w:rsidRDefault="00A523B1" w:rsidP="0095481A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5AFF91DA" w14:textId="37388BB6" w:rsidR="00A523B1" w:rsidRDefault="00A523B1" w:rsidP="0095481A">
            <w:pPr>
              <w:pStyle w:val="BodyA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Q. Would the Trust contribute to the additional leadership costs?</w:t>
            </w:r>
          </w:p>
          <w:p w14:paraId="17B4BEC5" w14:textId="0C9EED51" w:rsidR="006A2A1D" w:rsidRDefault="00A523B1" w:rsidP="0095481A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lastRenderedPageBreak/>
              <w:t>Q. Can the Trust provide assurances that additional leadership cover w</w:t>
            </w:r>
            <w:r w:rsidR="00B82C06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ill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be provided if ne</w:t>
            </w:r>
            <w:r w:rsidR="00FF2A26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eded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(i.e. to cover any unforeseen circumstances).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                         </w:t>
            </w:r>
            <w:r w:rsidR="00FF2A26">
              <w:rPr>
                <w:rFonts w:ascii="Arial" w:hAnsi="Arial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           </w:t>
            </w:r>
            <w:r w:rsidR="00F97205">
              <w:rPr>
                <w:rFonts w:ascii="Arial" w:hAnsi="Arial"/>
                <w:sz w:val="22"/>
                <w:szCs w:val="22"/>
                <w:lang w:val="en-US"/>
              </w:rPr>
              <w:t xml:space="preserve">   </w:t>
            </w:r>
            <w:r w:rsidRPr="00A523B1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>A</w:t>
            </w:r>
            <w:r w:rsidR="00F97205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>ction</w:t>
            </w:r>
            <w:r w:rsidRPr="00A523B1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>: AA</w:t>
            </w:r>
          </w:p>
          <w:p w14:paraId="0CAB7EF0" w14:textId="77777777" w:rsidR="00C73D8E" w:rsidRDefault="00C73D8E" w:rsidP="0095481A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  <w:p w14:paraId="6379CF62" w14:textId="77777777" w:rsidR="00C73D8E" w:rsidRDefault="00C73D8E" w:rsidP="0095481A">
            <w:pPr>
              <w:pStyle w:val="BodyA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C73D8E">
              <w:rPr>
                <w:rFonts w:ascii="Arial" w:hAnsi="Arial"/>
                <w:sz w:val="22"/>
                <w:szCs w:val="22"/>
                <w:u w:val="single"/>
                <w:lang w:val="en-US"/>
              </w:rPr>
              <w:t>Curriculum impact</w:t>
            </w:r>
          </w:p>
          <w:p w14:paraId="28C4A565" w14:textId="77777777" w:rsidR="00C73D8E" w:rsidRDefault="0014420C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 w:rsidRPr="0014420C">
              <w:rPr>
                <w:rFonts w:ascii="Arial" w:hAnsi="Arial" w:cs="Arial"/>
                <w:sz w:val="22"/>
                <w:szCs w:val="22"/>
              </w:rPr>
              <w:t>Subject Leaders have collated information about their subjects onto a new form called NEST – this will be especially helpful when Ofsted come to call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1BD7EB" w14:textId="77777777" w:rsidR="0014420C" w:rsidRDefault="0014420C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3F5D8624" w14:textId="39F1B9A3" w:rsidR="0014420C" w:rsidRDefault="0014420C" w:rsidP="0095481A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Q. Will it be possible for subject leaders to talk through their NEST forms with governors at future school development committee meetings?</w:t>
            </w:r>
          </w:p>
          <w:p w14:paraId="076931D8" w14:textId="6BCE8DBE" w:rsidR="0014420C" w:rsidRDefault="0014420C" w:rsidP="0095481A">
            <w:pPr>
              <w:pStyle w:val="Body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A. Good idea.                                                                                                           </w:t>
            </w:r>
            <w:r w:rsidR="00F9720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r w:rsidRPr="0014420C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</w:t>
            </w:r>
            <w:r w:rsidR="00FA3EC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ction</w:t>
            </w:r>
            <w:r w:rsidRPr="0014420C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: AA</w:t>
            </w:r>
          </w:p>
          <w:p w14:paraId="3428839B" w14:textId="0AE40878" w:rsidR="0014420C" w:rsidRDefault="0014420C" w:rsidP="0095481A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Q. Have the NEST forms been completed in conjunction with opposite numbers in the Fellowship?</w:t>
            </w:r>
          </w:p>
          <w:p w14:paraId="69259E69" w14:textId="7E55AEFB" w:rsidR="0014420C" w:rsidRPr="0014420C" w:rsidRDefault="0014420C" w:rsidP="0095481A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A. Sort of. Linkages are being picked up and information is being shared again.</w:t>
            </w:r>
          </w:p>
          <w:p w14:paraId="450F68B5" w14:textId="77777777" w:rsidR="0014420C" w:rsidRDefault="0014420C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70F6EA79" w14:textId="69269BBC" w:rsidR="0014420C" w:rsidRDefault="0014420C" w:rsidP="0095481A">
            <w:pPr>
              <w:pStyle w:val="BodyA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Personal </w:t>
            </w:r>
            <w:r w:rsidR="009C5DB6">
              <w:rPr>
                <w:rFonts w:ascii="Arial" w:hAnsi="Arial" w:cs="Arial"/>
                <w:sz w:val="22"/>
                <w:szCs w:val="22"/>
                <w:u w:val="single"/>
              </w:rPr>
              <w:t>D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evelopment</w:t>
            </w:r>
          </w:p>
          <w:p w14:paraId="32532906" w14:textId="7FF23116" w:rsidR="0014420C" w:rsidRDefault="0014420C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to report </w:t>
            </w:r>
            <w:r w:rsidR="009C5DB6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sz w:val="22"/>
                <w:szCs w:val="22"/>
              </w:rPr>
              <w:t>clubs are re-starting and there’s a buzz about the schools again.</w:t>
            </w:r>
          </w:p>
          <w:p w14:paraId="69334A25" w14:textId="40320100" w:rsidR="0014420C" w:rsidRDefault="0014420C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 day and end of term shows will go ahead subject to the latest government guidelines.</w:t>
            </w:r>
          </w:p>
          <w:p w14:paraId="079D26C7" w14:textId="77777777" w:rsidR="0014420C" w:rsidRDefault="0014420C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2D8F5A43" w14:textId="01AC2281" w:rsidR="0014420C" w:rsidRPr="0014420C" w:rsidRDefault="0014420C" w:rsidP="0095481A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0C">
              <w:rPr>
                <w:rFonts w:ascii="Arial" w:hAnsi="Arial" w:cs="Arial"/>
                <w:i/>
                <w:iCs/>
                <w:sz w:val="22"/>
                <w:szCs w:val="22"/>
              </w:rPr>
              <w:t>Q. What’s happening with transition this year?</w:t>
            </w:r>
          </w:p>
          <w:p w14:paraId="239D54CD" w14:textId="34113673" w:rsidR="0014420C" w:rsidRDefault="0014420C" w:rsidP="0095481A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A. </w:t>
            </w:r>
            <w:r w:rsidR="009C5DB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All schools apart from Harrogate Grammar have cancelled transition arrangements </w:t>
            </w:r>
            <w:r w:rsidR="00D94059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9C5DB6">
              <w:rPr>
                <w:rFonts w:ascii="Arial" w:hAnsi="Arial" w:cs="Arial"/>
                <w:i/>
                <w:iCs/>
                <w:sz w:val="22"/>
                <w:szCs w:val="22"/>
              </w:rPr>
              <w:t>nd planning staggered starts.  Reception transition is the same as last year and being done over Tapestry.  All new parents are signed up.</w:t>
            </w:r>
            <w:r w:rsidR="00D9405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69D13678" w14:textId="7ABE69DD" w:rsidR="009C5DB6" w:rsidRDefault="009C5DB6" w:rsidP="0095481A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Q. Did everyone get their preferred secondary school?</w:t>
            </w:r>
          </w:p>
          <w:p w14:paraId="3A36A44D" w14:textId="2E3AB7F1" w:rsidR="009C5DB6" w:rsidRDefault="009C5DB6" w:rsidP="0095481A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A. Yes.</w:t>
            </w:r>
          </w:p>
          <w:p w14:paraId="1DAF5745" w14:textId="6AB3A6D0" w:rsidR="009C5DB6" w:rsidRDefault="009C5DB6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091374F9" w14:textId="41002A32" w:rsidR="009C5DB6" w:rsidRPr="009C5DB6" w:rsidRDefault="009C5DB6" w:rsidP="0095481A">
            <w:pPr>
              <w:pStyle w:val="BodyA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5DB6">
              <w:rPr>
                <w:rFonts w:ascii="Arial" w:hAnsi="Arial" w:cs="Arial"/>
                <w:sz w:val="22"/>
                <w:szCs w:val="22"/>
                <w:u w:val="single"/>
              </w:rPr>
              <w:t>Health and Safety</w:t>
            </w:r>
          </w:p>
          <w:p w14:paraId="0C9E8A87" w14:textId="4654817A" w:rsidR="0014420C" w:rsidRDefault="00000A74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Still no positive Covid cases in the Fellowship, however St Aidan’s have sent a lot of children home and 2 other schools in the Trust have had to close bubbles.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Sicklinghall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AA404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 closed completely</w:t>
            </w:r>
            <w:r w:rsidR="00D94059">
              <w:rPr>
                <w:rFonts w:ascii="Arial" w:hAnsi="Arial" w:cs="Arial"/>
                <w:sz w:val="22"/>
                <w:szCs w:val="22"/>
              </w:rPr>
              <w:t xml:space="preserve"> (some siblings attend the Fellowship)</w:t>
            </w:r>
            <w:r w:rsidR="00AA40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2637ED" w14:textId="473C51D2" w:rsidR="00AA4043" w:rsidRDefault="00AA4043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441DCC1C" w14:textId="6B103316" w:rsidR="00000A74" w:rsidRPr="00AA4043" w:rsidRDefault="00AA4043" w:rsidP="0095481A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A4043">
              <w:rPr>
                <w:rFonts w:ascii="Arial" w:hAnsi="Arial" w:cs="Arial"/>
                <w:i/>
                <w:iCs/>
                <w:sz w:val="22"/>
                <w:szCs w:val="22"/>
              </w:rPr>
              <w:t>Q. Is the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Fellowship</w:t>
            </w:r>
            <w:r w:rsidRPr="00AA404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remote education plan ready to use if needed?</w:t>
            </w:r>
          </w:p>
          <w:p w14:paraId="79024C38" w14:textId="77777777" w:rsidR="00000A74" w:rsidRPr="00AA4043" w:rsidRDefault="00AA4043" w:rsidP="0095481A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A4043">
              <w:rPr>
                <w:rFonts w:ascii="Arial" w:hAnsi="Arial" w:cs="Arial"/>
                <w:i/>
                <w:iCs/>
                <w:sz w:val="22"/>
                <w:szCs w:val="22"/>
              </w:rPr>
              <w:t>A. Yes</w:t>
            </w:r>
          </w:p>
          <w:p w14:paraId="04F9CB72" w14:textId="6784BBE4" w:rsidR="00AA4043" w:rsidRDefault="00AA4043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6A28FF0E" w14:textId="21FFBC3D" w:rsidR="00AA4043" w:rsidRPr="00AA4043" w:rsidRDefault="00AA4043" w:rsidP="0095481A">
            <w:pPr>
              <w:pStyle w:val="BodyA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A4043">
              <w:rPr>
                <w:rFonts w:ascii="Arial" w:hAnsi="Arial" w:cs="Arial"/>
                <w:sz w:val="22"/>
                <w:szCs w:val="22"/>
                <w:u w:val="single"/>
              </w:rPr>
              <w:t>Premises</w:t>
            </w:r>
          </w:p>
          <w:p w14:paraId="56128D66" w14:textId="77777777" w:rsidR="00AA4043" w:rsidRDefault="00FA3EC1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ASKO – some staff completed a 20 mile walk to raise funds (£2k) for the Dragon Garden – a fantastic effort.</w:t>
            </w:r>
          </w:p>
          <w:p w14:paraId="10DABA24" w14:textId="4802F9F1" w:rsidR="00FA3EC1" w:rsidRDefault="00FA3EC1" w:rsidP="0095481A">
            <w:pPr>
              <w:pStyle w:val="Body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 building work is complete.  Governors asked if photos could be circulated.       </w:t>
            </w:r>
            <w:r w:rsidR="00F97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3EC1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Action: AA</w:t>
            </w:r>
          </w:p>
          <w:p w14:paraId="1DC2F637" w14:textId="77777777" w:rsidR="00FA3EC1" w:rsidRDefault="00FA3EC1" w:rsidP="0095481A">
            <w:pPr>
              <w:pStyle w:val="Body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207B47" w14:textId="63E66D0A" w:rsidR="00FA3EC1" w:rsidRPr="00FA3EC1" w:rsidRDefault="00FA3EC1" w:rsidP="0095481A">
            <w:pPr>
              <w:pStyle w:val="BodyA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3EC1">
              <w:rPr>
                <w:rFonts w:ascii="Arial" w:hAnsi="Arial" w:cs="Arial"/>
                <w:sz w:val="22"/>
                <w:szCs w:val="22"/>
                <w:u w:val="single"/>
              </w:rPr>
              <w:t xml:space="preserve">Autumn term priorities </w:t>
            </w:r>
          </w:p>
          <w:p w14:paraId="07A0DD2F" w14:textId="3C8AF8AA" w:rsidR="00823E2F" w:rsidRDefault="00B86A0E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Headteachers across the Trust decided to produce these reports to demonstrate where the gaps are and</w:t>
            </w:r>
            <w:r w:rsidR="00823E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F5C">
              <w:rPr>
                <w:rFonts w:ascii="Arial" w:hAnsi="Arial" w:cs="Arial"/>
                <w:sz w:val="22"/>
                <w:szCs w:val="22"/>
              </w:rPr>
              <w:t xml:space="preserve">the resulting </w:t>
            </w:r>
            <w:r>
              <w:rPr>
                <w:rFonts w:ascii="Arial" w:hAnsi="Arial" w:cs="Arial"/>
                <w:sz w:val="22"/>
                <w:szCs w:val="22"/>
              </w:rPr>
              <w:t>action plans</w:t>
            </w:r>
            <w:r w:rsidR="00823E2F">
              <w:rPr>
                <w:rFonts w:ascii="Arial" w:hAnsi="Arial" w:cs="Arial"/>
                <w:sz w:val="22"/>
                <w:szCs w:val="22"/>
              </w:rPr>
              <w:t xml:space="preserve">.  This </w:t>
            </w:r>
            <w:r w:rsidR="00C4201B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823E2F">
              <w:rPr>
                <w:rFonts w:ascii="Arial" w:hAnsi="Arial" w:cs="Arial"/>
                <w:sz w:val="22"/>
                <w:szCs w:val="22"/>
              </w:rPr>
              <w:t xml:space="preserve">a useful exercise </w:t>
            </w:r>
            <w:r w:rsidR="00D94059">
              <w:rPr>
                <w:rFonts w:ascii="Arial" w:hAnsi="Arial" w:cs="Arial"/>
                <w:sz w:val="22"/>
                <w:szCs w:val="22"/>
              </w:rPr>
              <w:t>and gi</w:t>
            </w:r>
            <w:r w:rsidR="00823E2F">
              <w:rPr>
                <w:rFonts w:ascii="Arial" w:hAnsi="Arial" w:cs="Arial"/>
                <w:sz w:val="22"/>
                <w:szCs w:val="22"/>
              </w:rPr>
              <w:t>ve</w:t>
            </w:r>
            <w:r w:rsidR="00D94059">
              <w:rPr>
                <w:rFonts w:ascii="Arial" w:hAnsi="Arial" w:cs="Arial"/>
                <w:sz w:val="22"/>
                <w:szCs w:val="22"/>
              </w:rPr>
              <w:t>s</w:t>
            </w:r>
            <w:r w:rsidR="00823E2F">
              <w:rPr>
                <w:rFonts w:ascii="Arial" w:hAnsi="Arial" w:cs="Arial"/>
                <w:sz w:val="22"/>
                <w:szCs w:val="22"/>
              </w:rPr>
              <w:t xml:space="preserve"> a whole school focus on the </w:t>
            </w:r>
            <w:r w:rsidR="00D94059">
              <w:rPr>
                <w:rFonts w:ascii="Arial" w:hAnsi="Arial" w:cs="Arial"/>
                <w:sz w:val="22"/>
                <w:szCs w:val="22"/>
              </w:rPr>
              <w:t>key priorities</w:t>
            </w:r>
            <w:r w:rsidR="00823E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A241C7" w14:textId="1D3F5650" w:rsidR="00823E2F" w:rsidRDefault="00823E2F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35E70788" w14:textId="009810A7" w:rsidR="003D27FE" w:rsidRPr="003D27FE" w:rsidRDefault="003D27FE" w:rsidP="0095481A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D27FE">
              <w:rPr>
                <w:rFonts w:ascii="Arial" w:hAnsi="Arial" w:cs="Arial"/>
                <w:i/>
                <w:iCs/>
                <w:sz w:val="22"/>
                <w:szCs w:val="22"/>
              </w:rPr>
              <w:t>Q. NR seem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3D27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have more priorities than ASKO.  Is this correct?</w:t>
            </w:r>
          </w:p>
          <w:p w14:paraId="21DF0372" w14:textId="6320E903" w:rsidR="003D27FE" w:rsidRDefault="003D27FE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 w:rsidRPr="003D27FE">
              <w:rPr>
                <w:rFonts w:ascii="Arial" w:hAnsi="Arial" w:cs="Arial"/>
                <w:i/>
                <w:iCs/>
                <w:sz w:val="22"/>
                <w:szCs w:val="22"/>
              </w:rPr>
              <w:t>A. No, the NR list is just not as succinct as the ASKO list.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DAD20B8" w14:textId="77777777" w:rsidR="003D27FE" w:rsidRDefault="003D27FE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7DF8A2BE" w14:textId="77777777" w:rsidR="00823E2F" w:rsidRDefault="00823E2F" w:rsidP="0095481A">
            <w:pPr>
              <w:pStyle w:val="BodyA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23E2F">
              <w:rPr>
                <w:rFonts w:ascii="Arial" w:hAnsi="Arial" w:cs="Arial"/>
                <w:sz w:val="22"/>
                <w:szCs w:val="22"/>
                <w:u w:val="single"/>
              </w:rPr>
              <w:t>Mike Smit visit report</w:t>
            </w:r>
          </w:p>
          <w:p w14:paraId="735AA8C0" w14:textId="6767CAF2" w:rsidR="007476EE" w:rsidRDefault="003D27FE" w:rsidP="0095481A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Pleasing to note </w:t>
            </w:r>
            <w:r w:rsidR="00D16F5C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sz w:val="22"/>
                <w:szCs w:val="22"/>
              </w:rPr>
              <w:t>MS describe</w:t>
            </w:r>
            <w:r w:rsidR="00CE4E89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NR as an exceptional school and </w:t>
            </w:r>
            <w:r w:rsidR="00D16F5C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sz w:val="22"/>
                <w:szCs w:val="22"/>
              </w:rPr>
              <w:t xml:space="preserve">‘Fellowship’ </w:t>
            </w:r>
            <w:r w:rsidR="00D16F5C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</w:t>
            </w:r>
            <w:r w:rsidR="00F64EB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osite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descriptor. </w:t>
            </w:r>
          </w:p>
          <w:p w14:paraId="1FB8B6D7" w14:textId="41855535" w:rsidR="00FA3EC1" w:rsidRDefault="00FA3EC1" w:rsidP="0095481A">
            <w:pPr>
              <w:pStyle w:val="BodyA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7BB640D" w14:textId="77777777" w:rsidR="00C70278" w:rsidRDefault="008862C7" w:rsidP="00C70278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 w:rsidRPr="008862C7">
              <w:rPr>
                <w:rFonts w:ascii="Arial" w:hAnsi="Arial" w:cs="Arial"/>
                <w:sz w:val="22"/>
                <w:szCs w:val="22"/>
              </w:rPr>
              <w:t>RH</w:t>
            </w:r>
            <w:r>
              <w:rPr>
                <w:rFonts w:ascii="Arial" w:hAnsi="Arial" w:cs="Arial"/>
                <w:sz w:val="22"/>
                <w:szCs w:val="22"/>
              </w:rPr>
              <w:t xml:space="preserve"> thanked AA for her full report and teachers for their input to the autumn term priorities.  She also congratulated everyone on Mike Smit’s report.</w:t>
            </w:r>
          </w:p>
          <w:p w14:paraId="66EBCC93" w14:textId="6BBB33B4" w:rsidR="00C70278" w:rsidRPr="00823E2F" w:rsidRDefault="00C70278" w:rsidP="00C70278">
            <w:pPr>
              <w:pStyle w:val="BodyA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03E8F" w14:paraId="21B77500" w14:textId="77777777" w:rsidTr="00EC3112">
        <w:trPr>
          <w:trHeight w:val="132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58E4" w14:textId="5BEE4AF2" w:rsidR="00C03E8F" w:rsidRDefault="008118BA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1C61" w14:textId="77777777" w:rsidR="00C03E8F" w:rsidRDefault="00C03E8F" w:rsidP="00A3598A">
            <w:pPr>
              <w:pStyle w:val="BodyA"/>
              <w:widowControl w:val="0"/>
              <w:spacing w:line="259" w:lineRule="auto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YCST Update</w:t>
            </w:r>
          </w:p>
          <w:p w14:paraId="3401D6AF" w14:textId="77777777" w:rsidR="00EC3112" w:rsidRDefault="00EC3112" w:rsidP="00C70278">
            <w:pPr>
              <w:pStyle w:val="BodyA"/>
              <w:widowControl w:val="0"/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YCST training sessions attended:</w:t>
            </w:r>
          </w:p>
          <w:p w14:paraId="143F52F8" w14:textId="39E45475" w:rsidR="00EC3112" w:rsidRDefault="00EC3112" w:rsidP="00EC3112">
            <w:pPr>
              <w:pStyle w:val="BodyA"/>
              <w:widowControl w:val="0"/>
              <w:numPr>
                <w:ilvl w:val="0"/>
                <w:numId w:val="20"/>
              </w:numPr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RH &amp;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JMc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– Safeguarding</w:t>
            </w:r>
          </w:p>
          <w:p w14:paraId="3C9011A5" w14:textId="77777777" w:rsidR="00217D8C" w:rsidRDefault="00EC3112" w:rsidP="00EC3112">
            <w:pPr>
              <w:pStyle w:val="BodyA"/>
              <w:widowControl w:val="0"/>
              <w:numPr>
                <w:ilvl w:val="0"/>
                <w:numId w:val="20"/>
              </w:numPr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RH, JW and TS – Complaints handling</w:t>
            </w:r>
          </w:p>
          <w:p w14:paraId="7B9401A6" w14:textId="77777777" w:rsidR="000D4209" w:rsidRDefault="000D4209" w:rsidP="000D4209">
            <w:pPr>
              <w:pStyle w:val="BodyA"/>
              <w:widowControl w:val="0"/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0B9301C4" w14:textId="1B32BB6E" w:rsidR="000D4209" w:rsidRPr="00217D8C" w:rsidRDefault="000D4209" w:rsidP="000D4209">
            <w:pPr>
              <w:pStyle w:val="BodyA"/>
              <w:widowControl w:val="0"/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Next Chairs meeting scheduled for 4pm on 14 July.  This clashes with the next governing body meeting.  RH asked if the start time of the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gb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meeting could be changed to 6pm and this was agreed. </w:t>
            </w:r>
          </w:p>
        </w:tc>
      </w:tr>
      <w:tr w:rsidR="00A3598A" w14:paraId="61A3077F" w14:textId="77777777" w:rsidTr="00A66257">
        <w:trPr>
          <w:trHeight w:val="95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D3A2" w14:textId="1945670D" w:rsidR="00A3598A" w:rsidRDefault="008118BA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34BE" w14:textId="77777777" w:rsidR="00A3598A" w:rsidRDefault="00A3598A" w:rsidP="00A3598A">
            <w:pPr>
              <w:pStyle w:val="BodyA"/>
              <w:widowControl w:val="0"/>
              <w:spacing w:line="259" w:lineRule="auto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Safeguarding</w:t>
            </w:r>
          </w:p>
          <w:p w14:paraId="6066C511" w14:textId="3A726AB3" w:rsidR="008E6AB4" w:rsidRPr="008E6AB4" w:rsidRDefault="00BB45C7" w:rsidP="00E56BC0">
            <w:pPr>
              <w:pStyle w:val="BodyA"/>
              <w:widowControl w:val="0"/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No issues in the Headteacher’s report.  RH has re</w:t>
            </w:r>
            <w:r w:rsidR="00D94059">
              <w:rPr>
                <w:rFonts w:ascii="Arial" w:hAnsi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done online Prevent training as a refresher and encouraged other governors to do </w:t>
            </w:r>
            <w:r w:rsidR="00FA575B">
              <w:rPr>
                <w:rFonts w:ascii="Arial" w:hAnsi="Arial"/>
                <w:sz w:val="22"/>
                <w:szCs w:val="22"/>
                <w:lang w:val="en-US"/>
              </w:rPr>
              <w:t>the same.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                                  </w:t>
            </w:r>
            <w:r w:rsidRPr="00BB45C7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>Action: All governors</w:t>
            </w:r>
          </w:p>
        </w:tc>
      </w:tr>
      <w:tr w:rsidR="001A74A1" w14:paraId="37670A50" w14:textId="77777777" w:rsidTr="008118BA">
        <w:trPr>
          <w:trHeight w:val="97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4AC7" w14:textId="0D175AB9" w:rsidR="001A74A1" w:rsidRPr="001A74A1" w:rsidRDefault="008118BA" w:rsidP="001A74A1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2E69F" w14:textId="050BE27B" w:rsidR="001A74A1" w:rsidRDefault="001A74A1" w:rsidP="00217D8C">
            <w:pPr>
              <w:pStyle w:val="BodyA"/>
              <w:widowControl w:val="0"/>
              <w:spacing w:line="259" w:lineRule="auto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Governor visits</w:t>
            </w:r>
          </w:p>
          <w:p w14:paraId="4AD3B8D8" w14:textId="0638A82D" w:rsidR="006E34E9" w:rsidRPr="006E34E9" w:rsidRDefault="008118BA" w:rsidP="008118BA">
            <w:pPr>
              <w:pStyle w:val="BodyA"/>
              <w:widowControl w:val="0"/>
              <w:spacing w:line="259" w:lineRule="auto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An ICE sheet for RH’s Apple class Village Garden visit was included with the meeting papers.  </w:t>
            </w:r>
            <w:r w:rsidR="00FE29D0">
              <w:rPr>
                <w:rFonts w:ascii="Arial" w:hAnsi="Arial"/>
                <w:sz w:val="22"/>
                <w:szCs w:val="22"/>
                <w:lang w:val="en-US"/>
              </w:rPr>
              <w:t>RH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thanked North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Rigton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village for raising funds for the playground equipment.</w:t>
            </w:r>
          </w:p>
        </w:tc>
      </w:tr>
      <w:tr w:rsidR="001A74A1" w:rsidRPr="0020552A" w14:paraId="3DC8F14D" w14:textId="77777777" w:rsidTr="006E34E9">
        <w:trPr>
          <w:trHeight w:val="54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02CF" w14:textId="3D9430D5" w:rsidR="001A74A1" w:rsidRDefault="008118BA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E69E" w14:textId="7ED2A07B" w:rsidR="006E34E9" w:rsidRDefault="001A74A1" w:rsidP="006E34E9">
            <w:pPr>
              <w:pStyle w:val="BodyA"/>
              <w:widowControl w:val="0"/>
              <w:spacing w:line="259" w:lineRule="auto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Governor training/</w:t>
            </w:r>
            <w:r w:rsidR="00217D8C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development</w:t>
            </w:r>
            <w:r w:rsidR="006E34E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2DDD7DB0" w14:textId="77777777" w:rsidR="003772F3" w:rsidRDefault="0020552A" w:rsidP="007C302A">
            <w:pPr>
              <w:pStyle w:val="BodyA"/>
              <w:widowControl w:val="0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0020552A">
              <w:rPr>
                <w:rFonts w:ascii="Arial" w:hAnsi="Arial"/>
                <w:sz w:val="22"/>
                <w:szCs w:val="22"/>
              </w:rPr>
              <w:t xml:space="preserve">The NGA skills audit questionnaire and 20 </w:t>
            </w:r>
            <w:r>
              <w:rPr>
                <w:rFonts w:ascii="Arial" w:hAnsi="Arial"/>
                <w:sz w:val="22"/>
                <w:szCs w:val="22"/>
              </w:rPr>
              <w:t xml:space="preserve">key </w:t>
            </w:r>
            <w:r w:rsidRPr="0020552A">
              <w:rPr>
                <w:rFonts w:ascii="Arial" w:hAnsi="Arial"/>
                <w:sz w:val="22"/>
                <w:szCs w:val="22"/>
              </w:rPr>
              <w:t xml:space="preserve">questions </w:t>
            </w:r>
            <w:r>
              <w:rPr>
                <w:rFonts w:ascii="Arial" w:hAnsi="Arial"/>
                <w:sz w:val="22"/>
                <w:szCs w:val="22"/>
              </w:rPr>
              <w:t xml:space="preserve">for </w:t>
            </w:r>
            <w:r w:rsidRPr="0020552A">
              <w:rPr>
                <w:rFonts w:ascii="Arial" w:hAnsi="Arial"/>
                <w:sz w:val="22"/>
                <w:szCs w:val="22"/>
              </w:rPr>
              <w:t>governing bo</w:t>
            </w:r>
            <w:r>
              <w:rPr>
                <w:rFonts w:ascii="Arial" w:hAnsi="Arial"/>
                <w:sz w:val="22"/>
                <w:szCs w:val="22"/>
              </w:rPr>
              <w:t xml:space="preserve">ards were circulated with the meeting papers.  Governors were asked to complete the skills audit questionnaire and </w:t>
            </w:r>
            <w:r w:rsidR="003772F3">
              <w:rPr>
                <w:rFonts w:ascii="Arial" w:hAnsi="Arial"/>
                <w:sz w:val="22"/>
                <w:szCs w:val="22"/>
              </w:rPr>
              <w:t>return</w:t>
            </w:r>
            <w:r>
              <w:rPr>
                <w:rFonts w:ascii="Arial" w:hAnsi="Arial"/>
                <w:sz w:val="22"/>
                <w:szCs w:val="22"/>
              </w:rPr>
              <w:t xml:space="preserve"> to RH by 2 July for </w:t>
            </w:r>
            <w:r w:rsidR="003772F3">
              <w:rPr>
                <w:rFonts w:ascii="Arial" w:hAnsi="Arial"/>
                <w:sz w:val="22"/>
                <w:szCs w:val="22"/>
              </w:rPr>
              <w:t>her to collate the r</w:t>
            </w:r>
            <w:r>
              <w:rPr>
                <w:rFonts w:ascii="Arial" w:hAnsi="Arial"/>
                <w:sz w:val="22"/>
                <w:szCs w:val="22"/>
              </w:rPr>
              <w:t>es</w:t>
            </w:r>
            <w:r w:rsidR="003772F3">
              <w:rPr>
                <w:rFonts w:ascii="Arial" w:hAnsi="Arial"/>
                <w:sz w:val="22"/>
                <w:szCs w:val="22"/>
              </w:rPr>
              <w:t>ponses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772F3">
              <w:rPr>
                <w:rFonts w:ascii="Arial" w:hAnsi="Arial"/>
                <w:sz w:val="22"/>
                <w:szCs w:val="22"/>
              </w:rPr>
              <w:t>f</w:t>
            </w:r>
            <w:r>
              <w:rPr>
                <w:rFonts w:ascii="Arial" w:hAnsi="Arial"/>
                <w:sz w:val="22"/>
                <w:szCs w:val="22"/>
              </w:rPr>
              <w:t xml:space="preserve">or the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gb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meeting on 14 July. </w:t>
            </w:r>
          </w:p>
          <w:p w14:paraId="056A019E" w14:textId="6AD37EC9" w:rsidR="003C7565" w:rsidRDefault="003772F3" w:rsidP="007C302A">
            <w:pPr>
              <w:pStyle w:val="BodyA"/>
              <w:widowControl w:val="0"/>
              <w:spacing w:line="259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20552A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20552A" w:rsidRPr="0020552A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Action: All governors</w:t>
            </w:r>
          </w:p>
          <w:p w14:paraId="46A83368" w14:textId="7C4C2175" w:rsidR="001A74A1" w:rsidRPr="003C7565" w:rsidRDefault="003C7565" w:rsidP="007C302A">
            <w:pPr>
              <w:pStyle w:val="BodyA"/>
              <w:widowControl w:val="0"/>
              <w:spacing w:line="259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 action required for the 20 key questions for governing boards.  These will be reviewed at the meeting on 14 July. </w:t>
            </w:r>
            <w:r w:rsidR="007C302A" w:rsidRPr="003C7565">
              <w:rPr>
                <w:rFonts w:ascii="Arial" w:hAnsi="Arial"/>
                <w:sz w:val="22"/>
                <w:szCs w:val="22"/>
              </w:rPr>
              <w:t xml:space="preserve"> </w:t>
            </w:r>
            <w:r w:rsidR="0020552A" w:rsidRPr="003C7565">
              <w:rPr>
                <w:rFonts w:ascii="Arial" w:hAnsi="Arial"/>
                <w:sz w:val="22"/>
                <w:szCs w:val="22"/>
              </w:rPr>
              <w:t xml:space="preserve">    </w:t>
            </w:r>
          </w:p>
        </w:tc>
      </w:tr>
      <w:tr w:rsidR="00C03E8F" w14:paraId="65B8A373" w14:textId="77777777" w:rsidTr="00913C02">
        <w:trPr>
          <w:trHeight w:val="139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C9D5" w14:textId="2DA31693" w:rsidR="00C03E8F" w:rsidRDefault="001A74A1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8118BA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92B1" w14:textId="77777777" w:rsidR="001A74A1" w:rsidRDefault="001A74A1" w:rsidP="001A74A1">
            <w:pPr>
              <w:pStyle w:val="BodyA"/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Policies</w:t>
            </w:r>
          </w:p>
          <w:p w14:paraId="284FA95A" w14:textId="77777777" w:rsidR="00C03E8F" w:rsidRDefault="00E56BC0" w:rsidP="001A74A1">
            <w:pPr>
              <w:pStyle w:val="BodyA"/>
              <w:widowControl w:val="0"/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None to review</w:t>
            </w:r>
            <w:r w:rsidR="006E34E9"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  <w:p w14:paraId="6A7F0FA4" w14:textId="77777777" w:rsidR="00CC7B68" w:rsidRPr="00913C02" w:rsidRDefault="00CC7B68" w:rsidP="001A74A1">
            <w:pPr>
              <w:pStyle w:val="BodyA"/>
              <w:widowControl w:val="0"/>
              <w:spacing w:line="259" w:lineRule="auto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 w:rsidRPr="00913C02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Q. Are we up to date with policy reviews?</w:t>
            </w:r>
          </w:p>
          <w:p w14:paraId="50C29A16" w14:textId="77777777" w:rsidR="00913C02" w:rsidRDefault="00CC7B68" w:rsidP="001A74A1">
            <w:pPr>
              <w:pStyle w:val="BodyA"/>
              <w:widowControl w:val="0"/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913C02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A. Yes.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 </w:t>
            </w:r>
          </w:p>
          <w:p w14:paraId="6199D621" w14:textId="5A4DCD3D" w:rsidR="00CC7B68" w:rsidRPr="006E34E9" w:rsidRDefault="00913C02" w:rsidP="001A74A1">
            <w:pPr>
              <w:pStyle w:val="BodyA"/>
              <w:widowControl w:val="0"/>
              <w:spacing w:line="259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Mary Boyd was thanked for all her efforts.</w:t>
            </w:r>
          </w:p>
        </w:tc>
      </w:tr>
      <w:tr w:rsidR="00E56BC0" w14:paraId="11F0C790" w14:textId="77777777" w:rsidTr="001A74A1">
        <w:trPr>
          <w:trHeight w:val="21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2D17" w14:textId="45DD53F6" w:rsidR="00E56BC0" w:rsidRDefault="00E56BC0" w:rsidP="00C03E8F">
            <w:pPr>
              <w:pStyle w:val="BodyB"/>
              <w:jc w:val="center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8118BA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367C" w14:textId="7351A75D" w:rsidR="00E56BC0" w:rsidRDefault="00E56BC0" w:rsidP="001A74A1">
            <w:pPr>
              <w:pStyle w:val="BodyA"/>
              <w:widowControl w:val="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Meeting dates </w:t>
            </w:r>
            <w:r w:rsidR="00913C0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and times </w:t>
            </w:r>
            <w:r w:rsidR="00CE4E8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agreed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for 2021-22</w:t>
            </w:r>
            <w:r w:rsidR="002D101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3A01D4E8" w14:textId="77777777" w:rsidR="002D101D" w:rsidRDefault="002D101D" w:rsidP="001A74A1">
            <w:pPr>
              <w:pStyle w:val="BodyA"/>
              <w:widowControl w:val="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  <w:p w14:paraId="7D812E6F" w14:textId="4B0A9F2C" w:rsidR="00E56BC0" w:rsidRPr="00203BB0" w:rsidRDefault="00913C02" w:rsidP="00E56BC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E56BC0" w:rsidRPr="00203BB0">
              <w:rPr>
                <w:rFonts w:ascii="Arial" w:hAnsi="Arial" w:cs="Arial"/>
                <w:sz w:val="22"/>
                <w:szCs w:val="22"/>
              </w:rPr>
              <w:t>LGB1:                </w:t>
            </w:r>
            <w:r w:rsidR="00E56BC0">
              <w:rPr>
                <w:rFonts w:ascii="Arial" w:hAnsi="Arial" w:cs="Arial"/>
                <w:sz w:val="22"/>
                <w:szCs w:val="22"/>
              </w:rPr>
              <w:t>Wednesday</w:t>
            </w:r>
            <w:r w:rsidR="00E56BC0" w:rsidRPr="00203B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6BC0">
              <w:rPr>
                <w:rFonts w:ascii="Arial" w:hAnsi="Arial" w:cs="Arial"/>
                <w:sz w:val="22"/>
                <w:szCs w:val="22"/>
              </w:rPr>
              <w:t>22</w:t>
            </w:r>
            <w:r w:rsidR="00E56BC0" w:rsidRPr="00203BB0">
              <w:rPr>
                <w:rFonts w:ascii="Arial" w:hAnsi="Arial" w:cs="Arial"/>
                <w:sz w:val="22"/>
                <w:szCs w:val="22"/>
              </w:rPr>
              <w:t xml:space="preserve"> September</w:t>
            </w:r>
            <w:r w:rsidR="00E56BC0">
              <w:rPr>
                <w:rFonts w:ascii="Arial" w:hAnsi="Arial" w:cs="Arial"/>
                <w:sz w:val="22"/>
                <w:szCs w:val="22"/>
              </w:rPr>
              <w:t>, 6pm</w:t>
            </w:r>
          </w:p>
          <w:p w14:paraId="5FDF620A" w14:textId="384C0DDC" w:rsidR="00E56BC0" w:rsidRPr="00203BB0" w:rsidRDefault="00E56BC0" w:rsidP="00E56BC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 xml:space="preserve">Res </w:t>
            </w:r>
            <w:proofErr w:type="spellStart"/>
            <w:r w:rsidRPr="00203BB0"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 w:rsidRPr="00203BB0">
              <w:rPr>
                <w:rFonts w:ascii="Arial" w:hAnsi="Arial" w:cs="Arial"/>
                <w:sz w:val="22"/>
                <w:szCs w:val="22"/>
              </w:rPr>
              <w:t xml:space="preserve">:           Tuesday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November</w:t>
            </w:r>
            <w:r>
              <w:rPr>
                <w:rFonts w:ascii="Arial" w:hAnsi="Arial" w:cs="Arial"/>
                <w:sz w:val="22"/>
                <w:szCs w:val="22"/>
              </w:rPr>
              <w:t>, 4pm</w:t>
            </w:r>
          </w:p>
          <w:p w14:paraId="17C11471" w14:textId="51F0C5DC" w:rsidR="00E56BC0" w:rsidRPr="00203BB0" w:rsidRDefault="00E56BC0" w:rsidP="00E56BC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 xml:space="preserve">SD </w:t>
            </w:r>
            <w:proofErr w:type="spellStart"/>
            <w:r w:rsidRPr="00203BB0"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 w:rsidRPr="00203BB0">
              <w:rPr>
                <w:rFonts w:ascii="Arial" w:hAnsi="Arial" w:cs="Arial"/>
                <w:sz w:val="22"/>
                <w:szCs w:val="22"/>
              </w:rPr>
              <w:t xml:space="preserve">:            Wednesday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November</w:t>
            </w:r>
            <w:r>
              <w:rPr>
                <w:rFonts w:ascii="Arial" w:hAnsi="Arial" w:cs="Arial"/>
                <w:sz w:val="22"/>
                <w:szCs w:val="22"/>
              </w:rPr>
              <w:t>, 2pm</w:t>
            </w:r>
          </w:p>
          <w:p w14:paraId="653A01B9" w14:textId="5A8FE1AA" w:rsidR="00E56BC0" w:rsidRPr="00203BB0" w:rsidRDefault="00E56BC0" w:rsidP="00E56BC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>LGB2:                T</w:t>
            </w:r>
            <w:r>
              <w:rPr>
                <w:rFonts w:ascii="Arial" w:hAnsi="Arial" w:cs="Arial"/>
                <w:sz w:val="22"/>
                <w:szCs w:val="22"/>
              </w:rPr>
              <w:t>uesday 30 Nov</w:t>
            </w:r>
            <w:r w:rsidRPr="00203BB0">
              <w:rPr>
                <w:rFonts w:ascii="Arial" w:hAnsi="Arial" w:cs="Arial"/>
                <w:sz w:val="22"/>
                <w:szCs w:val="22"/>
              </w:rPr>
              <w:t>ember</w:t>
            </w:r>
            <w:r>
              <w:rPr>
                <w:rFonts w:ascii="Arial" w:hAnsi="Arial" w:cs="Arial"/>
                <w:sz w:val="22"/>
                <w:szCs w:val="22"/>
              </w:rPr>
              <w:t>, 6pm</w:t>
            </w:r>
          </w:p>
          <w:p w14:paraId="7D610BC4" w14:textId="38F8CE89" w:rsidR="00E56BC0" w:rsidRPr="00203BB0" w:rsidRDefault="00E56BC0" w:rsidP="00E56BC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 xml:space="preserve">Res </w:t>
            </w:r>
            <w:proofErr w:type="spellStart"/>
            <w:r w:rsidRPr="00203BB0"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 w:rsidRPr="00203BB0">
              <w:rPr>
                <w:rFonts w:ascii="Arial" w:hAnsi="Arial" w:cs="Arial"/>
                <w:sz w:val="22"/>
                <w:szCs w:val="22"/>
              </w:rPr>
              <w:t xml:space="preserve">:           Wednesday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r>
              <w:rPr>
                <w:rFonts w:ascii="Arial" w:hAnsi="Arial" w:cs="Arial"/>
                <w:sz w:val="22"/>
                <w:szCs w:val="22"/>
              </w:rPr>
              <w:t>, 4pm</w:t>
            </w:r>
          </w:p>
          <w:p w14:paraId="0F0D5E2F" w14:textId="04ECB1F2" w:rsidR="00E56BC0" w:rsidRPr="00203BB0" w:rsidRDefault="00E56BC0" w:rsidP="00E56BC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 xml:space="preserve">SD </w:t>
            </w:r>
            <w:proofErr w:type="spellStart"/>
            <w:r w:rsidRPr="00203BB0"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 w:rsidRPr="00203BB0">
              <w:rPr>
                <w:rFonts w:ascii="Arial" w:hAnsi="Arial" w:cs="Arial"/>
                <w:sz w:val="22"/>
                <w:szCs w:val="22"/>
              </w:rPr>
              <w:t>:            </w:t>
            </w:r>
            <w:r>
              <w:rPr>
                <w:rFonts w:ascii="Arial" w:hAnsi="Arial" w:cs="Arial"/>
                <w:sz w:val="22"/>
                <w:szCs w:val="22"/>
              </w:rPr>
              <w:t>Wednesday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r>
              <w:rPr>
                <w:rFonts w:ascii="Arial" w:hAnsi="Arial" w:cs="Arial"/>
                <w:sz w:val="22"/>
                <w:szCs w:val="22"/>
              </w:rPr>
              <w:t>, 2pm</w:t>
            </w:r>
          </w:p>
          <w:p w14:paraId="0EE2EDD8" w14:textId="6E4F8843" w:rsidR="00E56BC0" w:rsidRPr="00203BB0" w:rsidRDefault="00E56BC0" w:rsidP="00E56BC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>LGB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03BB0">
              <w:rPr>
                <w:rFonts w:ascii="Arial" w:hAnsi="Arial" w:cs="Arial"/>
                <w:sz w:val="22"/>
                <w:szCs w:val="22"/>
              </w:rPr>
              <w:t>:                </w:t>
            </w:r>
            <w:r>
              <w:rPr>
                <w:rFonts w:ascii="Arial" w:hAnsi="Arial" w:cs="Arial"/>
                <w:sz w:val="22"/>
                <w:szCs w:val="22"/>
              </w:rPr>
              <w:t>Tues</w:t>
            </w:r>
            <w:r w:rsidRPr="00203BB0">
              <w:rPr>
                <w:rFonts w:ascii="Arial" w:hAnsi="Arial" w:cs="Arial"/>
                <w:sz w:val="22"/>
                <w:szCs w:val="22"/>
              </w:rPr>
              <w:t>day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r>
              <w:rPr>
                <w:rFonts w:ascii="Arial" w:hAnsi="Arial" w:cs="Arial"/>
                <w:sz w:val="22"/>
                <w:szCs w:val="22"/>
              </w:rPr>
              <w:t>, 6pm</w:t>
            </w:r>
          </w:p>
          <w:p w14:paraId="32CB36DC" w14:textId="10C497D7" w:rsidR="00E56BC0" w:rsidRPr="00203BB0" w:rsidRDefault="00E56BC0" w:rsidP="00E56BC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 xml:space="preserve">Res </w:t>
            </w:r>
            <w:proofErr w:type="spellStart"/>
            <w:r w:rsidRPr="00203BB0"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 w:rsidRPr="00203BB0">
              <w:rPr>
                <w:rFonts w:ascii="Arial" w:hAnsi="Arial" w:cs="Arial"/>
                <w:sz w:val="22"/>
                <w:szCs w:val="22"/>
              </w:rPr>
              <w:t>:           </w:t>
            </w:r>
            <w:r>
              <w:rPr>
                <w:rFonts w:ascii="Arial" w:hAnsi="Arial" w:cs="Arial"/>
                <w:sz w:val="22"/>
                <w:szCs w:val="22"/>
              </w:rPr>
              <w:t>Thurs</w:t>
            </w:r>
            <w:r w:rsidRPr="00203BB0">
              <w:rPr>
                <w:rFonts w:ascii="Arial" w:hAnsi="Arial" w:cs="Arial"/>
                <w:sz w:val="22"/>
                <w:szCs w:val="22"/>
              </w:rPr>
              <w:t>day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13C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3BB0"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z w:val="22"/>
                <w:szCs w:val="22"/>
              </w:rPr>
              <w:t>, 4pm</w:t>
            </w:r>
          </w:p>
          <w:p w14:paraId="39046306" w14:textId="1AFB6183" w:rsidR="00E56BC0" w:rsidRPr="00203BB0" w:rsidRDefault="00E56BC0" w:rsidP="00E56BC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 xml:space="preserve">SD </w:t>
            </w:r>
            <w:proofErr w:type="spellStart"/>
            <w:r w:rsidRPr="00203BB0"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 w:rsidRPr="00203BB0">
              <w:rPr>
                <w:rFonts w:ascii="Arial" w:hAnsi="Arial" w:cs="Arial"/>
                <w:sz w:val="22"/>
                <w:szCs w:val="22"/>
              </w:rPr>
              <w:t>:            </w:t>
            </w:r>
            <w:r>
              <w:rPr>
                <w:rFonts w:ascii="Arial" w:hAnsi="Arial" w:cs="Arial"/>
                <w:sz w:val="22"/>
                <w:szCs w:val="22"/>
              </w:rPr>
              <w:t>Wednesday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June</w:t>
            </w:r>
            <w:r>
              <w:rPr>
                <w:rFonts w:ascii="Arial" w:hAnsi="Arial" w:cs="Arial"/>
                <w:sz w:val="22"/>
                <w:szCs w:val="22"/>
              </w:rPr>
              <w:t>, 2pm</w:t>
            </w:r>
          </w:p>
          <w:p w14:paraId="7857B37E" w14:textId="69904F04" w:rsidR="00E56BC0" w:rsidRPr="00203BB0" w:rsidRDefault="00E56BC0" w:rsidP="00E56BC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>LGB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03BB0">
              <w:rPr>
                <w:rFonts w:ascii="Arial" w:hAnsi="Arial" w:cs="Arial"/>
                <w:sz w:val="22"/>
                <w:szCs w:val="22"/>
              </w:rPr>
              <w:t>:                Wednesday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June</w:t>
            </w:r>
            <w:r>
              <w:rPr>
                <w:rFonts w:ascii="Arial" w:hAnsi="Arial" w:cs="Arial"/>
                <w:sz w:val="22"/>
                <w:szCs w:val="22"/>
              </w:rPr>
              <w:t>, 6pm</w:t>
            </w:r>
          </w:p>
          <w:p w14:paraId="578DF291" w14:textId="4DC484DD" w:rsidR="00E56BC0" w:rsidRDefault="00E56BC0" w:rsidP="00E56BC0">
            <w:pPr>
              <w:widowControl w:val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BB0">
              <w:rPr>
                <w:rFonts w:ascii="Arial" w:hAnsi="Arial" w:cs="Arial"/>
                <w:color w:val="000000"/>
                <w:sz w:val="22"/>
                <w:szCs w:val="22"/>
              </w:rPr>
              <w:t>LGB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203BB0">
              <w:rPr>
                <w:rFonts w:ascii="Arial" w:hAnsi="Arial" w:cs="Arial"/>
                <w:color w:val="000000"/>
                <w:sz w:val="22"/>
                <w:szCs w:val="22"/>
              </w:rPr>
              <w:t>:               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Tuesday</w:t>
            </w:r>
            <w:r w:rsidRPr="00203BB0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203BB0">
              <w:rPr>
                <w:rFonts w:ascii="Arial" w:hAnsi="Arial" w:cs="Arial"/>
                <w:color w:val="000000"/>
                <w:sz w:val="22"/>
                <w:szCs w:val="22"/>
              </w:rPr>
              <w:t xml:space="preserve"> July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6pm</w:t>
            </w:r>
          </w:p>
          <w:p w14:paraId="77F803D5" w14:textId="77777777" w:rsidR="00E56BC0" w:rsidRDefault="00E56BC0" w:rsidP="001A74A1">
            <w:pPr>
              <w:pStyle w:val="BodyA"/>
              <w:widowControl w:val="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  <w:p w14:paraId="2AC433D2" w14:textId="5204E196" w:rsidR="00913C02" w:rsidRPr="00913C02" w:rsidRDefault="00913C02" w:rsidP="001A74A1">
            <w:pPr>
              <w:pStyle w:val="BodyA"/>
              <w:widowControl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913C02">
              <w:rPr>
                <w:rFonts w:ascii="Arial" w:hAnsi="Arial"/>
                <w:sz w:val="22"/>
                <w:szCs w:val="22"/>
                <w:lang w:val="en-US"/>
              </w:rPr>
              <w:t xml:space="preserve">*AA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was asked if </w:t>
            </w:r>
            <w:r w:rsidR="000B6608">
              <w:rPr>
                <w:rFonts w:ascii="Arial" w:hAnsi="Arial"/>
                <w:sz w:val="22"/>
                <w:szCs w:val="22"/>
                <w:lang w:val="en-US"/>
              </w:rPr>
              <w:t>she could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940307">
              <w:rPr>
                <w:rFonts w:ascii="Arial" w:hAnsi="Arial"/>
                <w:sz w:val="22"/>
                <w:szCs w:val="22"/>
                <w:lang w:val="en-US"/>
              </w:rPr>
              <w:t>produce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a draft school development plan for the first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gb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meeting on 22 Septem</w:t>
            </w:r>
            <w:r w:rsidR="000B6608">
              <w:rPr>
                <w:rFonts w:ascii="Arial" w:hAnsi="Arial"/>
                <w:sz w:val="22"/>
                <w:szCs w:val="22"/>
                <w:lang w:val="en-US"/>
              </w:rPr>
              <w:t xml:space="preserve">ber.                                                                                                       </w:t>
            </w:r>
            <w:r w:rsidR="000B6608" w:rsidRPr="000B6608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>Action: AA</w:t>
            </w:r>
          </w:p>
          <w:p w14:paraId="5CFFAE8F" w14:textId="77777777" w:rsidR="00913C02" w:rsidRDefault="00913C02" w:rsidP="001A74A1">
            <w:pPr>
              <w:pStyle w:val="BodyA"/>
              <w:widowControl w:val="0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  <w:p w14:paraId="7E18A14B" w14:textId="4C47AE34" w:rsidR="008075FF" w:rsidRPr="002D101D" w:rsidRDefault="002D101D" w:rsidP="005B7502">
            <w:pPr>
              <w:pStyle w:val="BodyA"/>
              <w:widowControl w:val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AA was also asked if Mike Smit </w:t>
            </w:r>
            <w:r w:rsidR="008075FF">
              <w:rPr>
                <w:rFonts w:ascii="Arial" w:hAnsi="Arial"/>
                <w:sz w:val="22"/>
                <w:szCs w:val="22"/>
                <w:lang w:val="en-US"/>
              </w:rPr>
              <w:t>could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give some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Ofsted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refresher training (possibl</w:t>
            </w:r>
            <w:r w:rsidR="008075FF">
              <w:rPr>
                <w:rFonts w:ascii="Arial" w:hAnsi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an online session for all YCST schools)</w:t>
            </w:r>
            <w:r w:rsidR="008075FF">
              <w:rPr>
                <w:rFonts w:ascii="Arial" w:hAnsi="Arial"/>
                <w:sz w:val="22"/>
                <w:szCs w:val="22"/>
                <w:lang w:val="en-US"/>
              </w:rPr>
              <w:t xml:space="preserve"> and whether an online governor conference at Christmas could be a possibility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.  AA will raise </w:t>
            </w:r>
            <w:r w:rsidR="008075FF">
              <w:rPr>
                <w:rFonts w:ascii="Arial" w:hAnsi="Arial"/>
                <w:sz w:val="22"/>
                <w:szCs w:val="22"/>
                <w:lang w:val="en-US"/>
              </w:rPr>
              <w:t xml:space="preserve">both questions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at the next Headteacher’s meeting. </w:t>
            </w:r>
            <w:r w:rsidRPr="002D101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 </w:t>
            </w:r>
            <w:r w:rsidRPr="002D101D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>Action: AA</w:t>
            </w:r>
          </w:p>
        </w:tc>
      </w:tr>
      <w:tr w:rsidR="00C03E8F" w14:paraId="6481F71E" w14:textId="77777777" w:rsidTr="001A74A1">
        <w:trPr>
          <w:trHeight w:val="39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5294" w14:textId="6875F24B" w:rsidR="00C03E8F" w:rsidRDefault="001A74A1" w:rsidP="00C03E8F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811D" w14:textId="2F17B617" w:rsidR="001A74A1" w:rsidRDefault="001A74A1" w:rsidP="001A74A1">
            <w:pPr>
              <w:pStyle w:val="BodyA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Correspondence</w:t>
            </w:r>
          </w:p>
          <w:p w14:paraId="09A6F141" w14:textId="509915D9" w:rsidR="00C03E8F" w:rsidRPr="005B7502" w:rsidRDefault="005B7502" w:rsidP="001A74A1">
            <w:pPr>
              <w:pStyle w:val="BodyA"/>
              <w:widowControl w:val="0"/>
            </w:pPr>
            <w:r w:rsidRPr="005B7502">
              <w:rPr>
                <w:rFonts w:ascii="Arial" w:hAnsi="Arial"/>
                <w:sz w:val="22"/>
                <w:szCs w:val="22"/>
                <w:lang w:val="en-US"/>
              </w:rPr>
              <w:t>None.</w:t>
            </w:r>
            <w:r w:rsidR="006E34E9" w:rsidRPr="005B7502">
              <w:rPr>
                <w:rFonts w:ascii="Arial" w:hAnsi="Arial"/>
                <w:sz w:val="22"/>
                <w:szCs w:val="22"/>
                <w:lang w:val="en-US"/>
              </w:rPr>
              <w:t xml:space="preserve">  </w:t>
            </w:r>
          </w:p>
        </w:tc>
      </w:tr>
      <w:tr w:rsidR="00C03E8F" w14:paraId="60F4CF61" w14:textId="77777777" w:rsidTr="006E34E9">
        <w:trPr>
          <w:trHeight w:val="53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9EDA" w14:textId="1A7F0EE4" w:rsidR="00C03E8F" w:rsidRDefault="001A74A1" w:rsidP="00C03E8F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0069" w14:textId="773A4EC6" w:rsidR="001A74A1" w:rsidRDefault="001A74A1" w:rsidP="001A74A1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Further items determined for discussion at agenda Item 2:</w:t>
            </w:r>
          </w:p>
          <w:p w14:paraId="56F86E58" w14:textId="57228490" w:rsidR="00653BFE" w:rsidRDefault="00653BFE" w:rsidP="006E34E9">
            <w:pPr>
              <w:pStyle w:val="BodyA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653BFE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ASKO </w:t>
            </w:r>
            <w:r w:rsidR="00940307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&amp; NR </w:t>
            </w:r>
            <w:r w:rsidRPr="00653BFE">
              <w:rPr>
                <w:rFonts w:ascii="Arial" w:hAnsi="Arial"/>
                <w:sz w:val="22"/>
                <w:szCs w:val="22"/>
                <w:u w:val="single"/>
                <w:lang w:val="en-US"/>
              </w:rPr>
              <w:t>building work</w:t>
            </w:r>
          </w:p>
          <w:p w14:paraId="6DBF632C" w14:textId="7D324301" w:rsidR="00940307" w:rsidRDefault="00940307" w:rsidP="00940307">
            <w:pPr>
              <w:pStyle w:val="BodyA"/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lastRenderedPageBreak/>
              <w:t>ASKO – Refurbish reception and new toilets</w:t>
            </w:r>
          </w:p>
          <w:p w14:paraId="0C417939" w14:textId="4C02FB64" w:rsidR="00940307" w:rsidRPr="00940307" w:rsidRDefault="00940307" w:rsidP="00940307">
            <w:pPr>
              <w:pStyle w:val="BodyA"/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NR – extend Year 5/6 classroom into Think Pod</w:t>
            </w:r>
          </w:p>
          <w:p w14:paraId="16B9C8AC" w14:textId="3E96DD67" w:rsidR="00653BFE" w:rsidRDefault="00940307" w:rsidP="006E34E9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 w:rsidRPr="00940307">
              <w:rPr>
                <w:rFonts w:ascii="Arial" w:hAnsi="Arial"/>
                <w:sz w:val="22"/>
                <w:szCs w:val="22"/>
                <w:lang w:val="en-US"/>
              </w:rPr>
              <w:t>The architect had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been in touch earlier in the day to advise that 5 quotes had been received.  Lodestone had come in with the lowest bid which is in budget and they are able to complete the work over the summer.</w:t>
            </w:r>
          </w:p>
          <w:p w14:paraId="66A26D37" w14:textId="77777777" w:rsidR="00940307" w:rsidRDefault="00940307" w:rsidP="006E34E9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940307"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  <w:t>Unanimous approval was given to awarding the contract to Lodestone.</w:t>
            </w:r>
          </w:p>
          <w:p w14:paraId="676B2C82" w14:textId="77777777" w:rsidR="00940307" w:rsidRDefault="00940307" w:rsidP="006E34E9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6A710D52" w14:textId="734EEC7E" w:rsidR="00940307" w:rsidRPr="00F27B98" w:rsidRDefault="00940307" w:rsidP="006E34E9">
            <w:pPr>
              <w:pStyle w:val="BodyA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proofErr w:type="spellStart"/>
            <w:r w:rsidRPr="00F27B98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Ofsted</w:t>
            </w:r>
            <w:proofErr w:type="spellEnd"/>
            <w:r w:rsidRPr="00F27B98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report re </w:t>
            </w:r>
            <w:proofErr w:type="spellStart"/>
            <w:r w:rsidRPr="00F27B98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normalisation</w:t>
            </w:r>
            <w:proofErr w:type="spellEnd"/>
            <w:r w:rsidRPr="00F27B98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of sexual harassment  </w:t>
            </w:r>
          </w:p>
          <w:p w14:paraId="10BA39BE" w14:textId="03883FDB" w:rsidR="00F27B98" w:rsidRDefault="00E839A2" w:rsidP="00E839A2">
            <w:pPr>
              <w:pStyle w:val="BodyA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AA was asked for her thoughts on whether this is an issue for the Fellowship.  She </w:t>
            </w:r>
            <w:r w:rsidR="003C61B6">
              <w:rPr>
                <w:rFonts w:ascii="Arial" w:hAnsi="Arial" w:cs="Arial"/>
                <w:sz w:val="22"/>
                <w:szCs w:val="22"/>
                <w:lang w:val="en-US"/>
              </w:rPr>
              <w:t>said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</w:t>
            </w:r>
            <w:r w:rsidR="00187080">
              <w:rPr>
                <w:rFonts w:ascii="Arial" w:hAnsi="Arial" w:cs="Arial"/>
                <w:sz w:val="22"/>
                <w:szCs w:val="22"/>
                <w:lang w:val="en-US"/>
              </w:rPr>
              <w:t xml:space="preserve">is </w:t>
            </w:r>
            <w:r w:rsidR="001439D1">
              <w:rPr>
                <w:rFonts w:ascii="Arial" w:hAnsi="Arial" w:cs="Arial"/>
                <w:sz w:val="22"/>
                <w:szCs w:val="22"/>
                <w:lang w:val="en-US"/>
              </w:rPr>
              <w:t xml:space="preserve">isn’t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significant issue</w:t>
            </w:r>
            <w:r w:rsidR="001439D1">
              <w:rPr>
                <w:rFonts w:ascii="Arial" w:hAnsi="Arial" w:cs="Arial"/>
                <w:sz w:val="22"/>
                <w:szCs w:val="22"/>
                <w:lang w:val="en-US"/>
              </w:rPr>
              <w:t xml:space="preserve"> mainly because of the unrelenting focus on values, respect and compassion</w:t>
            </w:r>
            <w:r w:rsidR="00187080">
              <w:rPr>
                <w:rFonts w:ascii="Arial" w:hAnsi="Arial" w:cs="Arial"/>
                <w:sz w:val="22"/>
                <w:szCs w:val="22"/>
                <w:lang w:val="en-US"/>
              </w:rPr>
              <w:t>, however this does take time, particularly with children who haven’t joined the Fellowship at the start of their primary education</w:t>
            </w:r>
            <w:r w:rsidR="001439D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187080">
              <w:rPr>
                <w:rFonts w:ascii="Arial" w:hAnsi="Arial" w:cs="Arial"/>
                <w:sz w:val="22"/>
                <w:szCs w:val="22"/>
                <w:lang w:val="en-US"/>
              </w:rPr>
              <w:t xml:space="preserve">  Chris B</w:t>
            </w:r>
            <w:r w:rsidR="003C61B6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="00187080">
              <w:rPr>
                <w:rFonts w:ascii="Arial" w:hAnsi="Arial" w:cs="Arial"/>
                <w:sz w:val="22"/>
                <w:szCs w:val="22"/>
                <w:lang w:val="en-US"/>
              </w:rPr>
              <w:t xml:space="preserve">rt visited both schools to meet the children going to St Aiden’s and was very impressed with their behaviour and respect for </w:t>
            </w:r>
            <w:r w:rsidR="003C61B6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187080">
              <w:rPr>
                <w:rFonts w:ascii="Arial" w:hAnsi="Arial" w:cs="Arial"/>
                <w:sz w:val="22"/>
                <w:szCs w:val="22"/>
                <w:lang w:val="en-US"/>
              </w:rPr>
              <w:t xml:space="preserve">ach other. </w:t>
            </w:r>
            <w:r w:rsidR="003C61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87080">
              <w:rPr>
                <w:rFonts w:ascii="Arial" w:hAnsi="Arial" w:cs="Arial"/>
                <w:sz w:val="22"/>
                <w:szCs w:val="22"/>
                <w:lang w:val="en-US"/>
              </w:rPr>
              <w:t xml:space="preserve">Governors discussed the importance of preparing children for their transition to secondary school and helping them develop resilience. </w:t>
            </w:r>
            <w:r w:rsidR="001439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</w:p>
          <w:p w14:paraId="281FA474" w14:textId="3B0382B5" w:rsidR="00E839A2" w:rsidRPr="00940307" w:rsidRDefault="00E839A2" w:rsidP="00E839A2">
            <w:pPr>
              <w:pStyle w:val="BodyA"/>
              <w:rPr>
                <w:lang w:val="en-US"/>
              </w:rPr>
            </w:pPr>
          </w:p>
        </w:tc>
      </w:tr>
      <w:tr w:rsidR="001A74A1" w14:paraId="17B95CAB" w14:textId="77777777" w:rsidTr="001A74A1">
        <w:trPr>
          <w:trHeight w:val="52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4A2E4" w14:textId="37EB5A7C" w:rsidR="001A74A1" w:rsidRDefault="001A74A1" w:rsidP="001A74A1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B561" w14:textId="3390C0F5" w:rsidR="001A74A1" w:rsidRDefault="001A74A1" w:rsidP="001A74A1">
            <w:pPr>
              <w:pStyle w:val="BodyA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Date of next full governors’ meeting</w:t>
            </w:r>
            <w:r w:rsidR="00E22A9A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16FAB3AA" w14:textId="77777777" w:rsidR="001A74A1" w:rsidRDefault="001A74A1" w:rsidP="00CC7B68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 w:rsidRPr="00E22A9A">
              <w:rPr>
                <w:rFonts w:ascii="Arial" w:hAnsi="Arial"/>
                <w:sz w:val="22"/>
                <w:szCs w:val="22"/>
                <w:lang w:val="en-US"/>
              </w:rPr>
              <w:t xml:space="preserve">Wednesday </w:t>
            </w:r>
            <w:r w:rsidR="00E56BC0" w:rsidRPr="00E22A9A">
              <w:rPr>
                <w:rFonts w:ascii="Arial" w:hAnsi="Arial"/>
                <w:sz w:val="22"/>
                <w:szCs w:val="22"/>
                <w:lang w:val="en-US"/>
              </w:rPr>
              <w:t>14 July</w:t>
            </w:r>
            <w:r w:rsidRPr="00E22A9A">
              <w:rPr>
                <w:rFonts w:ascii="Arial" w:hAnsi="Arial"/>
                <w:sz w:val="22"/>
                <w:szCs w:val="22"/>
                <w:lang w:val="en-US"/>
              </w:rPr>
              <w:t xml:space="preserve"> at </w:t>
            </w:r>
            <w:r w:rsidR="00CE4E89" w:rsidRPr="00CE4E8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6pm</w:t>
            </w:r>
            <w:r w:rsidRPr="00E22A9A">
              <w:rPr>
                <w:rFonts w:ascii="Arial" w:hAnsi="Arial"/>
                <w:sz w:val="22"/>
                <w:szCs w:val="22"/>
                <w:lang w:val="en-US"/>
              </w:rPr>
              <w:t xml:space="preserve"> on Microsoft Teams</w:t>
            </w:r>
            <w:r w:rsidR="00CC7B68">
              <w:rPr>
                <w:rFonts w:ascii="Arial" w:hAnsi="Arial"/>
                <w:sz w:val="22"/>
                <w:szCs w:val="22"/>
                <w:lang w:val="en-US"/>
              </w:rPr>
              <w:t xml:space="preserve"> (not clerked).</w:t>
            </w:r>
            <w:r w:rsidR="00F4393B">
              <w:rPr>
                <w:rFonts w:ascii="Arial" w:hAnsi="Arial"/>
                <w:sz w:val="22"/>
                <w:szCs w:val="22"/>
                <w:lang w:val="en-US"/>
              </w:rPr>
              <w:t xml:space="preserve">  RH will send the agenda.</w:t>
            </w:r>
          </w:p>
          <w:p w14:paraId="12EFE1E2" w14:textId="1D065514" w:rsidR="003C61B6" w:rsidRDefault="003C61B6" w:rsidP="00CC7B68">
            <w:pPr>
              <w:pStyle w:val="BodyA"/>
            </w:pPr>
          </w:p>
        </w:tc>
      </w:tr>
      <w:tr w:rsidR="001A74A1" w14:paraId="558ED17E" w14:textId="77777777" w:rsidTr="001A74A1">
        <w:trPr>
          <w:trHeight w:val="192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BD20" w14:textId="529E92AB" w:rsidR="001A74A1" w:rsidRDefault="001A74A1" w:rsidP="001A74A1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9798" w14:textId="412C9CBB" w:rsidR="007C2977" w:rsidRDefault="001A74A1" w:rsidP="0034113F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What impact have we had since the last meeting on the achievement and wellbeing of pupils and staff in our schools?</w:t>
            </w:r>
          </w:p>
          <w:p w14:paraId="67857E82" w14:textId="77777777" w:rsidR="00A24675" w:rsidRDefault="00A24675" w:rsidP="0034113F">
            <w:pPr>
              <w:pStyle w:val="BodyA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  <w:p w14:paraId="61327B69" w14:textId="77777777" w:rsidR="001562BD" w:rsidRPr="00A24675" w:rsidRDefault="00A24675" w:rsidP="00A24675">
            <w:pPr>
              <w:pStyle w:val="BodyA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are in school and learning</w:t>
            </w:r>
          </w:p>
          <w:p w14:paraId="337E953C" w14:textId="36232D09" w:rsidR="00A24675" w:rsidRPr="00A24675" w:rsidRDefault="00A24675" w:rsidP="00A24675">
            <w:pPr>
              <w:pStyle w:val="BodyA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Younger children are enjoying their afternoon playground visits</w:t>
            </w:r>
          </w:p>
          <w:p w14:paraId="4C140E5A" w14:textId="77777777" w:rsidR="00A24675" w:rsidRPr="00A24675" w:rsidRDefault="00A24675" w:rsidP="00A24675">
            <w:pPr>
              <w:pStyle w:val="BodyA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work at NR is completed</w:t>
            </w:r>
          </w:p>
          <w:p w14:paraId="519EA480" w14:textId="77777777" w:rsidR="00A24675" w:rsidRPr="00A24675" w:rsidRDefault="00A24675" w:rsidP="00A24675">
            <w:pPr>
              <w:pStyle w:val="BodyA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 plan for SG’s maternity leave cover</w:t>
            </w:r>
          </w:p>
          <w:p w14:paraId="5A60AD06" w14:textId="75327AB6" w:rsidR="00A24675" w:rsidRPr="00A24675" w:rsidRDefault="00A24675" w:rsidP="00A24675">
            <w:pPr>
              <w:pStyle w:val="BodyA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and staff have come through an exceedingly difficult time</w:t>
            </w:r>
          </w:p>
          <w:p w14:paraId="2C9A9327" w14:textId="410BFC89" w:rsidR="00A24675" w:rsidRDefault="00A24675" w:rsidP="00A24675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0B45743D" w14:textId="037DBDD7" w:rsidR="00A24675" w:rsidRDefault="00A24675" w:rsidP="00A24675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Governors discussed what they could do as a thank you to staff.  The favoured options were providing chocolates/tray bakes for inset days in September or laying on a lunch.  To be discussed further.                                                                                          </w:t>
            </w:r>
            <w:r w:rsidRPr="00A2467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Action: All governors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18E64918" w14:textId="77080F72" w:rsidR="00A24675" w:rsidRPr="007C2977" w:rsidRDefault="00A24675" w:rsidP="00A24675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4F93773" w14:textId="77777777" w:rsidR="00EF34C3" w:rsidRDefault="00EF34C3">
      <w:pPr>
        <w:pStyle w:val="BodyA"/>
        <w:widowControl w:val="0"/>
        <w:ind w:left="216" w:hanging="216"/>
      </w:pPr>
    </w:p>
    <w:p w14:paraId="7A045053" w14:textId="77777777" w:rsidR="00EF34C3" w:rsidRDefault="00EF34C3">
      <w:pPr>
        <w:pStyle w:val="BodyA"/>
        <w:rPr>
          <w:rFonts w:ascii="Arial" w:eastAsia="Arial" w:hAnsi="Arial" w:cs="Arial"/>
          <w:sz w:val="22"/>
          <w:szCs w:val="22"/>
        </w:rPr>
      </w:pPr>
    </w:p>
    <w:p w14:paraId="128A7C50" w14:textId="7CF71E3A" w:rsidR="00EF34C3" w:rsidRDefault="00FA1780">
      <w:pPr>
        <w:pStyle w:val="BodyA"/>
      </w:pPr>
      <w:r>
        <w:rPr>
          <w:rFonts w:ascii="Arial" w:hAnsi="Arial"/>
          <w:sz w:val="22"/>
          <w:szCs w:val="22"/>
          <w:lang w:val="en-US"/>
        </w:rPr>
        <w:t xml:space="preserve">The meeting closed at </w:t>
      </w:r>
      <w:r w:rsidR="00010262">
        <w:rPr>
          <w:rFonts w:ascii="Arial" w:hAnsi="Arial"/>
          <w:sz w:val="22"/>
          <w:szCs w:val="22"/>
          <w:lang w:val="en-US"/>
        </w:rPr>
        <w:t>19.50</w:t>
      </w:r>
      <w:r>
        <w:rPr>
          <w:rFonts w:ascii="Arial" w:hAnsi="Arial"/>
          <w:sz w:val="22"/>
          <w:szCs w:val="22"/>
        </w:rPr>
        <w:t>pm</w:t>
      </w:r>
    </w:p>
    <w:sectPr w:rsidR="00EF34C3"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3522" w14:textId="77777777" w:rsidR="00F67705" w:rsidRDefault="00F67705">
      <w:r>
        <w:separator/>
      </w:r>
    </w:p>
  </w:endnote>
  <w:endnote w:type="continuationSeparator" w:id="0">
    <w:p w14:paraId="00D01D39" w14:textId="77777777" w:rsidR="00F67705" w:rsidRDefault="00F6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23E6" w14:textId="1B75701A" w:rsidR="00F67705" w:rsidRDefault="00F67705">
    <w:pPr>
      <w:pStyle w:val="Footer"/>
      <w:jc w:val="right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Fellowship of ASKO &amp; NR LGB Minutes – </w:t>
    </w:r>
    <w:r w:rsidR="00CE412F">
      <w:rPr>
        <w:rFonts w:ascii="Arial" w:hAnsi="Arial"/>
        <w:sz w:val="20"/>
        <w:szCs w:val="20"/>
      </w:rPr>
      <w:t>A4C</w:t>
    </w:r>
    <w:r>
      <w:rPr>
        <w:rFonts w:ascii="Arial" w:hAnsi="Arial"/>
        <w:sz w:val="20"/>
        <w:szCs w:val="20"/>
      </w:rPr>
      <w:t xml:space="preserve"> 2</w:t>
    </w:r>
    <w:r w:rsidR="00E56BC0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>/</w:t>
    </w:r>
    <w:r w:rsidR="00E56BC0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/2021</w:t>
    </w:r>
  </w:p>
  <w:p w14:paraId="01D3FECF" w14:textId="77777777" w:rsidR="00F67705" w:rsidRDefault="00F67705">
    <w:pPr>
      <w:pStyle w:val="Footer"/>
      <w:jc w:val="right"/>
    </w:pPr>
    <w:r>
      <w:rPr>
        <w:rFonts w:ascii="Arial" w:hAnsi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AF37" w14:textId="77777777" w:rsidR="00F67705" w:rsidRDefault="00F67705">
      <w:r>
        <w:separator/>
      </w:r>
    </w:p>
  </w:footnote>
  <w:footnote w:type="continuationSeparator" w:id="0">
    <w:p w14:paraId="659FD3FA" w14:textId="77777777" w:rsidR="00F67705" w:rsidRDefault="00F6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DD"/>
    <w:multiLevelType w:val="hybridMultilevel"/>
    <w:tmpl w:val="9A1C9DAE"/>
    <w:lvl w:ilvl="0" w:tplc="4CCC7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B13"/>
    <w:multiLevelType w:val="hybridMultilevel"/>
    <w:tmpl w:val="D50CCC38"/>
    <w:lvl w:ilvl="0" w:tplc="F9548D5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04F44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25DC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45E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64CA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2389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7251C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45D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E843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283E98"/>
    <w:multiLevelType w:val="hybridMultilevel"/>
    <w:tmpl w:val="F8EE53C6"/>
    <w:lvl w:ilvl="0" w:tplc="9364E6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0AE"/>
    <w:multiLevelType w:val="hybridMultilevel"/>
    <w:tmpl w:val="6620406E"/>
    <w:lvl w:ilvl="0" w:tplc="4CCC7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E64"/>
    <w:multiLevelType w:val="hybridMultilevel"/>
    <w:tmpl w:val="72CA14F4"/>
    <w:lvl w:ilvl="0" w:tplc="3B569B4C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5B72789A">
      <w:start w:val="1"/>
      <w:numFmt w:val="bullet"/>
      <w:lvlText w:val="·"/>
      <w:lvlJc w:val="left"/>
      <w:pPr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1930C49A">
      <w:start w:val="1"/>
      <w:numFmt w:val="bullet"/>
      <w:lvlText w:val="·"/>
      <w:lvlJc w:val="left"/>
      <w:pPr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EABA9B0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98521CCC">
      <w:start w:val="1"/>
      <w:numFmt w:val="bullet"/>
      <w:lvlText w:val="·"/>
      <w:lvlJc w:val="left"/>
      <w:pPr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3F62F60E">
      <w:start w:val="1"/>
      <w:numFmt w:val="bullet"/>
      <w:lvlText w:val="·"/>
      <w:lvlJc w:val="left"/>
      <w:pPr>
        <w:ind w:left="42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387AF91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88D83DE8">
      <w:start w:val="1"/>
      <w:numFmt w:val="bullet"/>
      <w:lvlText w:val="·"/>
      <w:lvlJc w:val="left"/>
      <w:pPr>
        <w:ind w:left="57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71369CF0">
      <w:start w:val="1"/>
      <w:numFmt w:val="bullet"/>
      <w:lvlText w:val="·"/>
      <w:lvlJc w:val="left"/>
      <w:pPr>
        <w:ind w:left="64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5" w15:restartNumberingAfterBreak="0">
    <w:nsid w:val="285B760A"/>
    <w:multiLevelType w:val="hybridMultilevel"/>
    <w:tmpl w:val="5C22E0B2"/>
    <w:lvl w:ilvl="0" w:tplc="9CF2663C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61EDC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22E6A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47E9A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2F782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FAC19E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A69440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84FDEC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C1B54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15511D"/>
    <w:multiLevelType w:val="hybridMultilevel"/>
    <w:tmpl w:val="7EE4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E7CDA"/>
    <w:multiLevelType w:val="hybridMultilevel"/>
    <w:tmpl w:val="FD2C1B66"/>
    <w:lvl w:ilvl="0" w:tplc="9364E6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516A9"/>
    <w:multiLevelType w:val="hybridMultilevel"/>
    <w:tmpl w:val="0908F00C"/>
    <w:lvl w:ilvl="0" w:tplc="9364E6DA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A6976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E5D80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8218E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8F628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1C396C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AB78C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E84A6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508DE0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805B2"/>
    <w:multiLevelType w:val="hybridMultilevel"/>
    <w:tmpl w:val="7E6A4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52D00"/>
    <w:multiLevelType w:val="hybridMultilevel"/>
    <w:tmpl w:val="35A4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91953"/>
    <w:multiLevelType w:val="hybridMultilevel"/>
    <w:tmpl w:val="8FCA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23320"/>
    <w:multiLevelType w:val="hybridMultilevel"/>
    <w:tmpl w:val="3BCEC6CC"/>
    <w:lvl w:ilvl="0" w:tplc="309E7D0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32C94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E20A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3010C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4446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CE13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6A86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BCDCF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4772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097A02"/>
    <w:multiLevelType w:val="hybridMultilevel"/>
    <w:tmpl w:val="CB80928C"/>
    <w:lvl w:ilvl="0" w:tplc="9364E6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C03AA"/>
    <w:multiLevelType w:val="hybridMultilevel"/>
    <w:tmpl w:val="1C380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1A4439"/>
    <w:multiLevelType w:val="hybridMultilevel"/>
    <w:tmpl w:val="F2F8B29A"/>
    <w:lvl w:ilvl="0" w:tplc="5C022DF8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F8EEB0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61F7A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3EFB6E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E211A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AE1954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6167E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9A4E16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47802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27E3C44"/>
    <w:multiLevelType w:val="hybridMultilevel"/>
    <w:tmpl w:val="5A1C5C94"/>
    <w:lvl w:ilvl="0" w:tplc="9364E6D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2140A"/>
    <w:multiLevelType w:val="hybridMultilevel"/>
    <w:tmpl w:val="E4D41740"/>
    <w:lvl w:ilvl="0" w:tplc="60F4D4C0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C47FC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8BB6A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4801A2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8A9A0E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A56CA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AB108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ED018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FADB20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2725226"/>
    <w:multiLevelType w:val="hybridMultilevel"/>
    <w:tmpl w:val="96C6A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1739"/>
    <w:multiLevelType w:val="hybridMultilevel"/>
    <w:tmpl w:val="313EA5CE"/>
    <w:lvl w:ilvl="0" w:tplc="7AD4B0C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2B95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3CC0F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E2BDF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9876C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CEFE4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0B42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AB23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0B6C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7EB4B38"/>
    <w:multiLevelType w:val="hybridMultilevel"/>
    <w:tmpl w:val="E1BA39F8"/>
    <w:lvl w:ilvl="0" w:tplc="6FB029A4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438CA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6487E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2AFE6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02D52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48326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22A16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21C94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36812C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17"/>
  </w:num>
  <w:num w:numId="6">
    <w:abstractNumId w:val="20"/>
  </w:num>
  <w:num w:numId="7">
    <w:abstractNumId w:val="19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6"/>
  </w:num>
  <w:num w:numId="18">
    <w:abstractNumId w:val="7"/>
  </w:num>
  <w:num w:numId="19">
    <w:abstractNumId w:val="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C3"/>
    <w:rsid w:val="00000A74"/>
    <w:rsid w:val="00010262"/>
    <w:rsid w:val="00074A0A"/>
    <w:rsid w:val="000B6608"/>
    <w:rsid w:val="000C5EF4"/>
    <w:rsid w:val="000D4209"/>
    <w:rsid w:val="000E032E"/>
    <w:rsid w:val="001439D1"/>
    <w:rsid w:val="0014420C"/>
    <w:rsid w:val="001562BD"/>
    <w:rsid w:val="00187080"/>
    <w:rsid w:val="001A74A1"/>
    <w:rsid w:val="001B1710"/>
    <w:rsid w:val="001E5CC4"/>
    <w:rsid w:val="0020552A"/>
    <w:rsid w:val="00217D8C"/>
    <w:rsid w:val="0024281C"/>
    <w:rsid w:val="00252317"/>
    <w:rsid w:val="002D101D"/>
    <w:rsid w:val="0034113F"/>
    <w:rsid w:val="00374138"/>
    <w:rsid w:val="003772F3"/>
    <w:rsid w:val="00391C63"/>
    <w:rsid w:val="003C61B6"/>
    <w:rsid w:val="003C7565"/>
    <w:rsid w:val="003D0513"/>
    <w:rsid w:val="003D27FE"/>
    <w:rsid w:val="003D3A5B"/>
    <w:rsid w:val="0046347D"/>
    <w:rsid w:val="00471BE5"/>
    <w:rsid w:val="004841BD"/>
    <w:rsid w:val="004A736B"/>
    <w:rsid w:val="004B5DEF"/>
    <w:rsid w:val="004D735E"/>
    <w:rsid w:val="00504C64"/>
    <w:rsid w:val="00552A7E"/>
    <w:rsid w:val="00554C22"/>
    <w:rsid w:val="005B4E75"/>
    <w:rsid w:val="005B7502"/>
    <w:rsid w:val="005D0207"/>
    <w:rsid w:val="00627B01"/>
    <w:rsid w:val="00630290"/>
    <w:rsid w:val="00631B56"/>
    <w:rsid w:val="00653BFE"/>
    <w:rsid w:val="006A2A1D"/>
    <w:rsid w:val="006E34E9"/>
    <w:rsid w:val="00703A41"/>
    <w:rsid w:val="007476EE"/>
    <w:rsid w:val="00753377"/>
    <w:rsid w:val="0077430B"/>
    <w:rsid w:val="00775585"/>
    <w:rsid w:val="0078072C"/>
    <w:rsid w:val="007C2977"/>
    <w:rsid w:val="007C302A"/>
    <w:rsid w:val="007E3A14"/>
    <w:rsid w:val="007E6C0E"/>
    <w:rsid w:val="008075FF"/>
    <w:rsid w:val="008118BA"/>
    <w:rsid w:val="008121E6"/>
    <w:rsid w:val="00823E2F"/>
    <w:rsid w:val="008862C7"/>
    <w:rsid w:val="008E6AB4"/>
    <w:rsid w:val="008F5A83"/>
    <w:rsid w:val="00913C02"/>
    <w:rsid w:val="00940307"/>
    <w:rsid w:val="00952A84"/>
    <w:rsid w:val="0095481A"/>
    <w:rsid w:val="00977398"/>
    <w:rsid w:val="009A665B"/>
    <w:rsid w:val="009C5DB6"/>
    <w:rsid w:val="009D69CD"/>
    <w:rsid w:val="009F326D"/>
    <w:rsid w:val="00A11BC2"/>
    <w:rsid w:val="00A24675"/>
    <w:rsid w:val="00A314A7"/>
    <w:rsid w:val="00A3598A"/>
    <w:rsid w:val="00A35C7C"/>
    <w:rsid w:val="00A523B1"/>
    <w:rsid w:val="00A61A59"/>
    <w:rsid w:val="00A66257"/>
    <w:rsid w:val="00AA4043"/>
    <w:rsid w:val="00AD7193"/>
    <w:rsid w:val="00B82C06"/>
    <w:rsid w:val="00B86A0E"/>
    <w:rsid w:val="00B93947"/>
    <w:rsid w:val="00BB45C7"/>
    <w:rsid w:val="00C03E8F"/>
    <w:rsid w:val="00C4201B"/>
    <w:rsid w:val="00C66F35"/>
    <w:rsid w:val="00C70278"/>
    <w:rsid w:val="00C72AEE"/>
    <w:rsid w:val="00C73D8E"/>
    <w:rsid w:val="00C850B5"/>
    <w:rsid w:val="00CA7EA4"/>
    <w:rsid w:val="00CB442A"/>
    <w:rsid w:val="00CC7B68"/>
    <w:rsid w:val="00CE412F"/>
    <w:rsid w:val="00CE4E89"/>
    <w:rsid w:val="00D16F5C"/>
    <w:rsid w:val="00D94059"/>
    <w:rsid w:val="00DD1108"/>
    <w:rsid w:val="00DF4976"/>
    <w:rsid w:val="00E22A25"/>
    <w:rsid w:val="00E22A9A"/>
    <w:rsid w:val="00E56BC0"/>
    <w:rsid w:val="00E839A2"/>
    <w:rsid w:val="00E955FC"/>
    <w:rsid w:val="00EA2340"/>
    <w:rsid w:val="00EC3112"/>
    <w:rsid w:val="00EF34C3"/>
    <w:rsid w:val="00F1786C"/>
    <w:rsid w:val="00F234AD"/>
    <w:rsid w:val="00F27B98"/>
    <w:rsid w:val="00F4393B"/>
    <w:rsid w:val="00F64EB1"/>
    <w:rsid w:val="00F66E94"/>
    <w:rsid w:val="00F67705"/>
    <w:rsid w:val="00F97205"/>
    <w:rsid w:val="00FA1780"/>
    <w:rsid w:val="00FA3EC1"/>
    <w:rsid w:val="00FA575B"/>
    <w:rsid w:val="00FA7A89"/>
    <w:rsid w:val="00FE29D0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9538"/>
  <w15:docId w15:val="{52B1B7D9-979B-CF48-982F-14EC38E8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99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5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CC4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E94"/>
    <w:rPr>
      <w:rFonts w:eastAsia="Times New Roman"/>
      <w:bdr w:val="none" w:sz="0" w:space="0" w:color="auto"/>
    </w:rPr>
  </w:style>
  <w:style w:type="paragraph" w:styleId="Subtitle">
    <w:name w:val="Subtitle"/>
    <w:basedOn w:val="Normal"/>
    <w:link w:val="SubtitleChar"/>
    <w:qFormat/>
    <w:rsid w:val="00703A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Gill Sans" w:eastAsia="Times New Roman" w:hAnsi="Gill Sans"/>
      <w:b/>
      <w:sz w:val="28"/>
      <w:szCs w:val="20"/>
      <w:bdr w:val="none" w:sz="0" w:space="0" w:color="auto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703A41"/>
    <w:rPr>
      <w:rFonts w:ascii="Gill Sans" w:eastAsia="Times New Roman" w:hAnsi="Gill Sans"/>
      <w:b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045E17D0A4E46A801F6F3CDE42730" ma:contentTypeVersion="6" ma:contentTypeDescription="Create a new document." ma:contentTypeScope="" ma:versionID="c6a2cf93e3bc3b8e7a5cf92fe82552c9">
  <xsd:schema xmlns:xsd="http://www.w3.org/2001/XMLSchema" xmlns:xs="http://www.w3.org/2001/XMLSchema" xmlns:p="http://schemas.microsoft.com/office/2006/metadata/properties" xmlns:ns2="2068da7f-cdd5-4644-bca0-d5bea0d192e2" xmlns:ns3="8db9a058-185c-448b-b7d9-47c3dc0aee22" targetNamespace="http://schemas.microsoft.com/office/2006/metadata/properties" ma:root="true" ma:fieldsID="354c67546ae863eefd36ac0fc9713f7b" ns2:_="" ns3:_="">
    <xsd:import namespace="2068da7f-cdd5-4644-bca0-d5bea0d192e2"/>
    <xsd:import namespace="8db9a058-185c-448b-b7d9-47c3dc0ae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8da7f-cdd5-4644-bca0-d5bea0d19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9a058-185c-448b-b7d9-47c3dc0ae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A78C5-CF42-469E-BA87-707C0A554734}"/>
</file>

<file path=customXml/itemProps2.xml><?xml version="1.0" encoding="utf-8"?>
<ds:datastoreItem xmlns:ds="http://schemas.openxmlformats.org/officeDocument/2006/customXml" ds:itemID="{73C49923-29AB-4975-A72D-7EDEBE845C1F}"/>
</file>

<file path=customXml/itemProps3.xml><?xml version="1.0" encoding="utf-8"?>
<ds:datastoreItem xmlns:ds="http://schemas.openxmlformats.org/officeDocument/2006/customXml" ds:itemID="{F7206A94-8DB2-44C5-8CAC-95E03B13F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 Searle</dc:creator>
  <cp:lastModifiedBy>Trudy Searle</cp:lastModifiedBy>
  <cp:revision>84</cp:revision>
  <dcterms:created xsi:type="dcterms:W3CDTF">2021-02-28T17:20:00Z</dcterms:created>
  <dcterms:modified xsi:type="dcterms:W3CDTF">2021-07-06T14:48:00Z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0x01010084D045E17D0A4E46A801F6F3CDE42730</vt:lpwstr>
  </property>
</Properties>
</file>