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BB95" w14:textId="77777777" w:rsidR="00E37220" w:rsidRPr="00026EB6" w:rsidRDefault="00026EB6" w:rsidP="00E37220">
      <w:pPr>
        <w:jc w:val="center"/>
        <w:rPr>
          <w:rFonts w:ascii="Tahoma" w:hAnsi="Tahoma" w:cs="Tahoma"/>
          <w:b/>
          <w:sz w:val="32"/>
        </w:rPr>
      </w:pP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3B5E2F1" wp14:editId="63D00134">
            <wp:simplePos x="0" y="0"/>
            <wp:positionH relativeFrom="margin">
              <wp:posOffset>323292</wp:posOffset>
            </wp:positionH>
            <wp:positionV relativeFrom="paragraph">
              <wp:posOffset>0</wp:posOffset>
            </wp:positionV>
            <wp:extent cx="467392" cy="580768"/>
            <wp:effectExtent l="0" t="0" r="8890" b="0"/>
            <wp:wrapNone/>
            <wp:docPr id="2" name="Picture 2" descr="C:\Users\a.andrews\OneDrive - St Aidan's Church of England High School\Amber Andrews\ASKO\All Saints School Logo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ndrews\OneDrive - St Aidan's Church of England High School\Amber Andrews\ASKO\All Saints School Logo JPE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5" cy="5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3DCB16EF" wp14:editId="333BB002">
            <wp:simplePos x="0" y="0"/>
            <wp:positionH relativeFrom="margin">
              <wp:posOffset>8859794</wp:posOffset>
            </wp:positionH>
            <wp:positionV relativeFrom="paragraph">
              <wp:posOffset>0</wp:posOffset>
            </wp:positionV>
            <wp:extent cx="614241" cy="617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7" cy="62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sz w:val="32"/>
        </w:rPr>
        <w:t xml:space="preserve"> </w:t>
      </w:r>
      <w:r w:rsidR="00E37220" w:rsidRPr="00026EB6">
        <w:rPr>
          <w:rFonts w:ascii="Tahoma" w:hAnsi="Tahoma" w:cs="Tahoma"/>
          <w:b/>
          <w:sz w:val="32"/>
        </w:rPr>
        <w:t xml:space="preserve">Homework and </w:t>
      </w:r>
      <w:r w:rsidR="00DA5A05" w:rsidRPr="00026EB6">
        <w:rPr>
          <w:rFonts w:ascii="Tahoma" w:hAnsi="Tahoma" w:cs="Tahoma"/>
          <w:b/>
          <w:sz w:val="32"/>
        </w:rPr>
        <w:t xml:space="preserve">Enjoying </w:t>
      </w:r>
      <w:r w:rsidR="00E37220" w:rsidRPr="00026EB6">
        <w:rPr>
          <w:rFonts w:ascii="Tahoma" w:hAnsi="Tahoma" w:cs="Tahoma"/>
          <w:b/>
          <w:sz w:val="32"/>
        </w:rPr>
        <w:t>Learning</w:t>
      </w:r>
      <w:r w:rsidR="00C840BE" w:rsidRPr="00026EB6">
        <w:rPr>
          <w:rFonts w:ascii="Tahoma" w:hAnsi="Tahoma" w:cs="Tahoma"/>
          <w:b/>
          <w:sz w:val="32"/>
        </w:rPr>
        <w:t xml:space="preserve"> Together</w:t>
      </w:r>
      <w:r w:rsidR="00E37220" w:rsidRPr="00026EB6">
        <w:rPr>
          <w:rFonts w:ascii="Tahoma" w:hAnsi="Tahoma" w:cs="Tahoma"/>
          <w:b/>
          <w:sz w:val="32"/>
        </w:rPr>
        <w:t xml:space="preserve"> at Home</w:t>
      </w:r>
    </w:p>
    <w:p w14:paraId="464D02AB" w14:textId="77777777" w:rsidR="00E37220" w:rsidRPr="00E37220" w:rsidRDefault="00026EB6" w:rsidP="00026EB6">
      <w:pPr>
        <w:tabs>
          <w:tab w:val="left" w:pos="876"/>
          <w:tab w:val="center" w:pos="7699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 w:rsidR="00E37220">
        <w:rPr>
          <w:rFonts w:ascii="Tahoma" w:hAnsi="Tahoma" w:cs="Tahoma"/>
          <w:b/>
          <w:sz w:val="24"/>
        </w:rPr>
        <w:t xml:space="preserve">The Fellowship </w:t>
      </w:r>
      <w:r w:rsidR="00E37220" w:rsidRPr="00E37220">
        <w:rPr>
          <w:rFonts w:ascii="Tahoma" w:hAnsi="Tahoma" w:cs="Tahoma"/>
          <w:b/>
          <w:sz w:val="24"/>
        </w:rPr>
        <w:t>of</w:t>
      </w:r>
    </w:p>
    <w:p w14:paraId="136C3529" w14:textId="77777777" w:rsidR="003F01BD" w:rsidRDefault="00E37220" w:rsidP="00E37220">
      <w:pPr>
        <w:jc w:val="center"/>
        <w:rPr>
          <w:rFonts w:ascii="Tahoma" w:hAnsi="Tahoma" w:cs="Tahoma"/>
          <w:b/>
          <w:sz w:val="24"/>
        </w:rPr>
      </w:pPr>
      <w:r w:rsidRPr="00E37220">
        <w:rPr>
          <w:rFonts w:ascii="Tahoma" w:hAnsi="Tahoma" w:cs="Tahoma"/>
          <w:b/>
          <w:sz w:val="24"/>
        </w:rPr>
        <w:t xml:space="preserve">All Saints Kirkby Overblow and North </w:t>
      </w:r>
      <w:proofErr w:type="spellStart"/>
      <w:r w:rsidRPr="00E37220">
        <w:rPr>
          <w:rFonts w:ascii="Tahoma" w:hAnsi="Tahoma" w:cs="Tahoma"/>
          <w:b/>
          <w:sz w:val="24"/>
        </w:rPr>
        <w:t>Rigton</w:t>
      </w:r>
      <w:proofErr w:type="spellEnd"/>
      <w:r w:rsidRPr="00E37220">
        <w:rPr>
          <w:rFonts w:ascii="Tahoma" w:hAnsi="Tahoma" w:cs="Tahoma"/>
          <w:b/>
          <w:sz w:val="24"/>
        </w:rPr>
        <w:t xml:space="preserve"> CE Primary Schools</w:t>
      </w:r>
    </w:p>
    <w:p w14:paraId="394033F8" w14:textId="77777777" w:rsidR="00E37220" w:rsidRDefault="00026EB6" w:rsidP="00E37220">
      <w:pPr>
        <w:jc w:val="center"/>
        <w:rPr>
          <w:rFonts w:ascii="Tahoma" w:hAnsi="Tahoma" w:cs="Tahoma"/>
          <w:b/>
          <w:sz w:val="24"/>
        </w:rPr>
      </w:pPr>
      <w:r w:rsidRPr="00026EB6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3DC06C2" wp14:editId="7AFC05A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91515" cy="640080"/>
            <wp:effectExtent l="0" t="0" r="0" b="7620"/>
            <wp:wrapNone/>
            <wp:docPr id="1" name="Picture 1" descr="C:\Users\a.andrews\OneDrive - St Aidan's Church of England High School\Amber Andrews\ASKONRig\Fellow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ndrews\OneDrive - St Aidan's Church of England High School\Amber Andrews\ASKONRig\Fellowshi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69545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506972A6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78602A6F" w14:textId="77777777" w:rsidR="00E37220" w:rsidRDefault="001E1883" w:rsidP="00E37220">
      <w:pPr>
        <w:rPr>
          <w:rFonts w:ascii="Tahoma" w:hAnsi="Tahoma" w:cs="Tahoma"/>
          <w:sz w:val="24"/>
        </w:rPr>
      </w:pPr>
      <w:r w:rsidRPr="001E1883">
        <w:rPr>
          <w:rFonts w:ascii="Tahoma" w:hAnsi="Tahoma" w:cs="Tahoma"/>
          <w:sz w:val="24"/>
        </w:rPr>
        <w:t xml:space="preserve">At All Saints Kirkby Overblow and North </w:t>
      </w:r>
      <w:proofErr w:type="spellStart"/>
      <w:r w:rsidRPr="001E1883">
        <w:rPr>
          <w:rFonts w:ascii="Tahoma" w:hAnsi="Tahoma" w:cs="Tahoma"/>
          <w:sz w:val="24"/>
        </w:rPr>
        <w:t>Rigton</w:t>
      </w:r>
      <w:proofErr w:type="spellEnd"/>
      <w:r w:rsidRPr="001E1883">
        <w:rPr>
          <w:rFonts w:ascii="Tahoma" w:hAnsi="Tahoma" w:cs="Tahoma"/>
          <w:sz w:val="24"/>
        </w:rPr>
        <w:t xml:space="preserve"> CE Primary Schools we have carefully studied available evidence and specific studies on the purpose and impact of homework on learning and attainment.</w:t>
      </w:r>
    </w:p>
    <w:p w14:paraId="1C48E641" w14:textId="77777777" w:rsidR="001E1883" w:rsidRPr="001E1883" w:rsidRDefault="001E1883" w:rsidP="00E37220">
      <w:pPr>
        <w:rPr>
          <w:rFonts w:ascii="Tahoma" w:hAnsi="Tahoma" w:cs="Tahoma"/>
          <w:sz w:val="24"/>
        </w:rPr>
      </w:pPr>
    </w:p>
    <w:tbl>
      <w:tblPr>
        <w:tblStyle w:val="TableGrid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1883" w14:paraId="166BD2CC" w14:textId="77777777" w:rsidTr="001E1883">
        <w:tc>
          <w:tcPr>
            <w:tcW w:w="15388" w:type="dxa"/>
          </w:tcPr>
          <w:p w14:paraId="33B5FDE4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most effective when it involves practice or rehearsal of subject matter already taught</w:t>
            </w:r>
          </w:p>
          <w:p w14:paraId="67D9E918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Children should not typically be exposed to new material for their homework, unless they are judged more expert leaners</w:t>
            </w:r>
          </w:p>
          <w:p w14:paraId="2DD032AF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Complex, open ended homework is completed least effectively</w:t>
            </w:r>
          </w:p>
          <w:p w14:paraId="27352BCF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Short frequent homework is more likely to have impact</w:t>
            </w:r>
          </w:p>
          <w:p w14:paraId="3DDE5B92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much more effective with older children and has limited impact on primary children’s attainment</w:t>
            </w:r>
          </w:p>
        </w:tc>
      </w:tr>
    </w:tbl>
    <w:p w14:paraId="41829F05" w14:textId="77777777" w:rsidR="001E1883" w:rsidRDefault="001E1883" w:rsidP="00E37220">
      <w:pPr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>So</w:t>
      </w:r>
      <w:proofErr w:type="gramEnd"/>
      <w:r>
        <w:rPr>
          <w:rFonts w:ascii="Tahoma" w:hAnsi="Tahoma" w:cs="Tahoma"/>
          <w:b/>
          <w:sz w:val="24"/>
        </w:rPr>
        <w:t xml:space="preserve"> what does the evidence tell us?</w:t>
      </w:r>
    </w:p>
    <w:p w14:paraId="4B1B6486" w14:textId="77777777" w:rsidR="001E1883" w:rsidRDefault="001E1883" w:rsidP="00E37220">
      <w:pPr>
        <w:rPr>
          <w:rFonts w:ascii="Tahoma" w:hAnsi="Tahoma" w:cs="Tahoma"/>
          <w:b/>
          <w:sz w:val="24"/>
        </w:rPr>
      </w:pPr>
    </w:p>
    <w:p w14:paraId="74EC3D1F" w14:textId="77777777" w:rsidR="00BC22BB" w:rsidRDefault="00AC364C" w:rsidP="00E37220">
      <w:pPr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>So</w:t>
      </w:r>
      <w:proofErr w:type="gramEnd"/>
      <w:r>
        <w:rPr>
          <w:rFonts w:ascii="Tahoma" w:hAnsi="Tahoma" w:cs="Tahoma"/>
          <w:b/>
          <w:sz w:val="24"/>
        </w:rPr>
        <w:t xml:space="preserve"> w</w:t>
      </w:r>
      <w:r w:rsidR="001E1883">
        <w:rPr>
          <w:rFonts w:ascii="Tahoma" w:hAnsi="Tahoma" w:cs="Tahoma"/>
          <w:b/>
          <w:sz w:val="24"/>
        </w:rPr>
        <w:t xml:space="preserve">hat </w:t>
      </w:r>
      <w:proofErr w:type="gramStart"/>
      <w:r w:rsidR="001E1883">
        <w:rPr>
          <w:rFonts w:ascii="Tahoma" w:hAnsi="Tahoma" w:cs="Tahoma"/>
          <w:b/>
          <w:sz w:val="24"/>
        </w:rPr>
        <w:t>makes homework</w:t>
      </w:r>
      <w:proofErr w:type="gramEnd"/>
      <w:r w:rsidR="001E1883">
        <w:rPr>
          <w:rFonts w:ascii="Tahoma" w:hAnsi="Tahoma" w:cs="Tahoma"/>
          <w:b/>
          <w:sz w:val="24"/>
        </w:rPr>
        <w:t xml:space="preserve"> effective?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88"/>
      </w:tblGrid>
      <w:tr w:rsidR="001E1883" w14:paraId="5DBC90AA" w14:textId="77777777" w:rsidTr="00BC22BB">
        <w:tc>
          <w:tcPr>
            <w:tcW w:w="15388" w:type="dxa"/>
          </w:tcPr>
          <w:p w14:paraId="25F1C34D" w14:textId="77777777" w:rsidR="001E1883" w:rsidRPr="00AC364C" w:rsidRDefault="001E1883" w:rsidP="00E37220">
            <w:pPr>
              <w:rPr>
                <w:rFonts w:ascii="Tahoma" w:hAnsi="Tahoma" w:cs="Tahoma"/>
                <w:sz w:val="24"/>
              </w:rPr>
            </w:pPr>
            <w:r w:rsidRPr="00AC364C">
              <w:rPr>
                <w:rFonts w:ascii="Tahoma" w:hAnsi="Tahoma" w:cs="Tahoma"/>
                <w:sz w:val="24"/>
              </w:rPr>
              <w:t>Cathy Vatterott (2010) identified five fundamental characteristics of good homework: purpose, efficiency, ownership, competence and aesthetic appeal.</w:t>
            </w:r>
          </w:p>
          <w:p w14:paraId="46DE3052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Purpose: </w:t>
            </w:r>
            <w:r w:rsidRPr="00AC364C">
              <w:rPr>
                <w:rFonts w:ascii="Tahoma" w:hAnsi="Tahoma" w:cs="Tahoma"/>
                <w:sz w:val="24"/>
              </w:rPr>
              <w:t xml:space="preserve">all homework assignments are </w:t>
            </w:r>
            <w:proofErr w:type="gramStart"/>
            <w:r w:rsidRPr="00AC364C">
              <w:rPr>
                <w:rFonts w:ascii="Tahoma" w:hAnsi="Tahoma" w:cs="Tahoma"/>
                <w:sz w:val="24"/>
              </w:rPr>
              <w:t>me</w:t>
            </w:r>
            <w:r w:rsidR="00AC364C">
              <w:rPr>
                <w:rFonts w:ascii="Tahoma" w:hAnsi="Tahoma" w:cs="Tahoma"/>
                <w:sz w:val="24"/>
              </w:rPr>
              <w:t>aningful</w:t>
            </w:r>
            <w:proofErr w:type="gramEnd"/>
            <w:r w:rsidR="00AC364C">
              <w:rPr>
                <w:rFonts w:ascii="Tahoma" w:hAnsi="Tahoma" w:cs="Tahoma"/>
                <w:sz w:val="24"/>
              </w:rPr>
              <w:t xml:space="preserve"> and students must </w:t>
            </w:r>
            <w:r w:rsidRPr="00AC364C">
              <w:rPr>
                <w:rFonts w:ascii="Tahoma" w:hAnsi="Tahoma" w:cs="Tahoma"/>
                <w:sz w:val="24"/>
              </w:rPr>
              <w:t>understand the purpose of the assignment and why it is important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54F0A157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Efficiency: </w:t>
            </w:r>
            <w:r w:rsidRPr="00AC364C">
              <w:rPr>
                <w:rFonts w:ascii="Tahoma" w:hAnsi="Tahoma" w:cs="Tahoma"/>
                <w:sz w:val="24"/>
              </w:rPr>
              <w:t>homework should not take an inordinate amount of time and should require some hard thinking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2E6A617F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Ownership: </w:t>
            </w:r>
            <w:r w:rsidRPr="00AC364C">
              <w:rPr>
                <w:rFonts w:ascii="Tahoma" w:hAnsi="Tahoma" w:cs="Tahoma"/>
                <w:sz w:val="24"/>
              </w:rPr>
              <w:t>students who feel connected to the content learn more and are more motivated. Providing students with choice in their assignments is one way to create ownership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14:paraId="422B0547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Competence: </w:t>
            </w:r>
            <w:r w:rsidRPr="00AC364C">
              <w:rPr>
                <w:rFonts w:ascii="Tahoma" w:hAnsi="Tahoma" w:cs="Tahoma"/>
                <w:sz w:val="24"/>
              </w:rPr>
              <w:t>students should feel competent</w:t>
            </w:r>
            <w:r w:rsidR="00AC364C" w:rsidRPr="00AC364C">
              <w:rPr>
                <w:rFonts w:ascii="Tahoma" w:hAnsi="Tahoma" w:cs="Tahoma"/>
                <w:sz w:val="24"/>
              </w:rPr>
              <w:t xml:space="preserve"> in completing </w:t>
            </w:r>
            <w:r w:rsidR="00833842">
              <w:rPr>
                <w:rFonts w:ascii="Tahoma" w:hAnsi="Tahoma" w:cs="Tahoma"/>
                <w:sz w:val="24"/>
              </w:rPr>
              <w:t>homework.</w:t>
            </w:r>
          </w:p>
          <w:p w14:paraId="07763ADB" w14:textId="77777777" w:rsidR="00AC364C" w:rsidRPr="001E1883" w:rsidRDefault="00AC364C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Aesthetic Appeal: </w:t>
            </w:r>
            <w:r w:rsidRPr="00AC364C">
              <w:rPr>
                <w:rFonts w:ascii="Tahoma" w:hAnsi="Tahoma" w:cs="Tahoma"/>
                <w:sz w:val="24"/>
              </w:rPr>
              <w:t>A well-considered and clearly designed resource and task impacts positively upon student motivation.</w:t>
            </w:r>
          </w:p>
        </w:tc>
      </w:tr>
    </w:tbl>
    <w:p w14:paraId="2606B0F0" w14:textId="77777777" w:rsidR="00681CC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69BE9F3B" w14:textId="77777777" w:rsidR="00C36A0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So how can teachers and parents</w:t>
      </w:r>
      <w:r w:rsidRPr="00311BFE">
        <w:rPr>
          <w:rFonts w:ascii="Tahoma" w:hAnsi="Tahoma" w:cs="Tahoma"/>
          <w:b/>
          <w:sz w:val="24"/>
        </w:rPr>
        <w:t xml:space="preserve"> ensure </w:t>
      </w:r>
      <w:r w:rsidRPr="00311BFE">
        <w:rPr>
          <w:rFonts w:ascii="Tahoma" w:hAnsi="Tahoma" w:cs="Tahoma"/>
          <w:b/>
          <w:i/>
          <w:sz w:val="24"/>
        </w:rPr>
        <w:t xml:space="preserve">Homework and Enjoying Learning </w:t>
      </w:r>
      <w:r w:rsidR="00C840BE">
        <w:rPr>
          <w:rFonts w:ascii="Tahoma" w:hAnsi="Tahoma" w:cs="Tahoma"/>
          <w:b/>
          <w:i/>
          <w:sz w:val="24"/>
        </w:rPr>
        <w:t xml:space="preserve">Together </w:t>
      </w:r>
      <w:r w:rsidRPr="00311BFE">
        <w:rPr>
          <w:rFonts w:ascii="Tahoma" w:hAnsi="Tahoma" w:cs="Tahoma"/>
          <w:b/>
          <w:i/>
          <w:sz w:val="24"/>
        </w:rPr>
        <w:t>at Home</w:t>
      </w:r>
      <w:r w:rsidRPr="00311BFE">
        <w:rPr>
          <w:rFonts w:ascii="Tahoma" w:hAnsi="Tahoma" w:cs="Tahoma"/>
          <w:b/>
          <w:sz w:val="24"/>
        </w:rPr>
        <w:t xml:space="preserve"> is purposeful, efficient, owned by our children, our children feel confident and competent when completing it and </w:t>
      </w:r>
      <w:r>
        <w:rPr>
          <w:rFonts w:ascii="Tahoma" w:hAnsi="Tahoma" w:cs="Tahoma"/>
          <w:b/>
          <w:sz w:val="24"/>
        </w:rPr>
        <w:t xml:space="preserve">our children are </w:t>
      </w:r>
      <w:r w:rsidRPr="00311BFE">
        <w:rPr>
          <w:rFonts w:ascii="Tahoma" w:hAnsi="Tahoma" w:cs="Tahoma"/>
          <w:b/>
          <w:sz w:val="24"/>
        </w:rPr>
        <w:t>inspired to practise more?</w:t>
      </w:r>
    </w:p>
    <w:tbl>
      <w:tblPr>
        <w:tblStyle w:val="TableGrid"/>
        <w:tblpPr w:leftFromText="180" w:rightFromText="180" w:vertAnchor="page" w:horzAnchor="margin" w:tblpY="198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81CC9" w14:paraId="0B082D4B" w14:textId="77777777" w:rsidTr="00681CC9">
        <w:tc>
          <w:tcPr>
            <w:tcW w:w="15388" w:type="dxa"/>
            <w:gridSpan w:val="5"/>
          </w:tcPr>
          <w:p w14:paraId="50EF958A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5A270E">
              <w:rPr>
                <w:rFonts w:ascii="Tahoma" w:hAnsi="Tahoma" w:cs="Tahoma"/>
                <w:b/>
                <w:sz w:val="36"/>
              </w:rPr>
              <w:t>Homework</w:t>
            </w:r>
            <w:r>
              <w:rPr>
                <w:rFonts w:ascii="Tahoma" w:hAnsi="Tahoma" w:cs="Tahoma"/>
                <w:b/>
                <w:sz w:val="36"/>
              </w:rPr>
              <w:t xml:space="preserve"> and Enjoying Learning</w:t>
            </w:r>
            <w:r w:rsidR="00C840BE">
              <w:rPr>
                <w:rFonts w:ascii="Tahoma" w:hAnsi="Tahoma" w:cs="Tahoma"/>
                <w:b/>
                <w:sz w:val="36"/>
              </w:rPr>
              <w:t xml:space="preserve"> Together</w:t>
            </w:r>
            <w:r>
              <w:rPr>
                <w:rFonts w:ascii="Tahoma" w:hAnsi="Tahoma" w:cs="Tahoma"/>
                <w:b/>
                <w:sz w:val="36"/>
              </w:rPr>
              <w:t xml:space="preserve"> at Home</w:t>
            </w:r>
            <w:r w:rsidRPr="005A270E">
              <w:rPr>
                <w:rFonts w:ascii="Tahoma" w:hAnsi="Tahoma" w:cs="Tahoma"/>
                <w:b/>
                <w:sz w:val="36"/>
              </w:rPr>
              <w:t>…</w:t>
            </w:r>
          </w:p>
          <w:p w14:paraId="1248B9AF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81CC9" w14:paraId="5ACC4DF0" w14:textId="77777777" w:rsidTr="00681CC9">
        <w:tc>
          <w:tcPr>
            <w:tcW w:w="3077" w:type="dxa"/>
          </w:tcPr>
          <w:p w14:paraId="53BE4AFF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PURPOSEFUL</w:t>
            </w:r>
          </w:p>
        </w:tc>
        <w:tc>
          <w:tcPr>
            <w:tcW w:w="3077" w:type="dxa"/>
          </w:tcPr>
          <w:p w14:paraId="464FEDAE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EFFICIENT</w:t>
            </w:r>
          </w:p>
          <w:p w14:paraId="035E0C46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“Little and Often” at home…</w:t>
            </w:r>
          </w:p>
        </w:tc>
        <w:tc>
          <w:tcPr>
            <w:tcW w:w="3078" w:type="dxa"/>
          </w:tcPr>
          <w:p w14:paraId="4A0987A9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OWNED BY YOUR CHILDREN</w:t>
            </w:r>
          </w:p>
        </w:tc>
        <w:tc>
          <w:tcPr>
            <w:tcW w:w="3078" w:type="dxa"/>
          </w:tcPr>
          <w:p w14:paraId="6AA63B01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Makes YOUR CHILDREN FEEL COMPETENT</w:t>
            </w:r>
          </w:p>
        </w:tc>
        <w:tc>
          <w:tcPr>
            <w:tcW w:w="3078" w:type="dxa"/>
          </w:tcPr>
          <w:p w14:paraId="063282B0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APPEALING AND INSPIRING TO YOUR CHILDREN</w:t>
            </w:r>
          </w:p>
        </w:tc>
      </w:tr>
      <w:tr w:rsidR="00681CC9" w14:paraId="1776F60C" w14:textId="77777777" w:rsidTr="00681CC9">
        <w:tc>
          <w:tcPr>
            <w:tcW w:w="3077" w:type="dxa"/>
          </w:tcPr>
          <w:p w14:paraId="6AD6CC46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The class teacher will send home termly information about subjects, topics and projects to be covered</w:t>
            </w:r>
            <w:r>
              <w:rPr>
                <w:rFonts w:ascii="Tahoma" w:hAnsi="Tahoma" w:cs="Tahoma"/>
                <w:sz w:val="24"/>
              </w:rPr>
              <w:t xml:space="preserve"> in class</w:t>
            </w:r>
            <w:r w:rsidRPr="004A6DA5">
              <w:rPr>
                <w:rFonts w:ascii="Tahoma" w:hAnsi="Tahoma" w:cs="Tahoma"/>
                <w:sz w:val="24"/>
              </w:rPr>
              <w:t xml:space="preserve">. This will enable our children and their families to continue and extend the learning beyond the classroom at their own pace and </w:t>
            </w:r>
            <w:r w:rsidR="00833842">
              <w:rPr>
                <w:rFonts w:ascii="Tahoma" w:hAnsi="Tahoma" w:cs="Tahoma"/>
                <w:sz w:val="24"/>
              </w:rPr>
              <w:t xml:space="preserve">in their own </w:t>
            </w:r>
            <w:r w:rsidRPr="004A6DA5">
              <w:rPr>
                <w:rFonts w:ascii="Tahoma" w:hAnsi="Tahoma" w:cs="Tahoma"/>
                <w:sz w:val="24"/>
              </w:rPr>
              <w:t>time.</w:t>
            </w:r>
            <w:r w:rsidR="00665046">
              <w:rPr>
                <w:rFonts w:ascii="Tahoma" w:hAnsi="Tahoma" w:cs="Tahoma"/>
                <w:sz w:val="24"/>
              </w:rPr>
              <w:t xml:space="preserve"> This information will also be available on the school website.</w:t>
            </w:r>
          </w:p>
        </w:tc>
        <w:tc>
          <w:tcPr>
            <w:tcW w:w="3077" w:type="dxa"/>
          </w:tcPr>
          <w:p w14:paraId="4D677C56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Share books: encourage your children to read and discuss books, read to them and discuss vocabulary, punctuation and probe for understanding</w:t>
            </w:r>
          </w:p>
          <w:p w14:paraId="1619C018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Write for a reason: invitations, cards, thank you notes, holiday journals</w:t>
            </w:r>
          </w:p>
          <w:p w14:paraId="74EB0BD1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 xml:space="preserve">Maths </w:t>
            </w:r>
            <w:proofErr w:type="spellStart"/>
            <w:r w:rsidRPr="004A6DA5">
              <w:rPr>
                <w:rFonts w:ascii="Tahoma" w:hAnsi="Tahoma" w:cs="Tahoma"/>
                <w:sz w:val="24"/>
              </w:rPr>
              <w:t>everyday</w:t>
            </w:r>
            <w:proofErr w:type="spellEnd"/>
            <w:r w:rsidRPr="004A6DA5">
              <w:rPr>
                <w:rFonts w:ascii="Tahoma" w:hAnsi="Tahoma" w:cs="Tahoma"/>
                <w:sz w:val="24"/>
              </w:rPr>
              <w:t xml:space="preserve"> in </w:t>
            </w:r>
            <w:proofErr w:type="spellStart"/>
            <w:r w:rsidRPr="004A6DA5">
              <w:rPr>
                <w:rFonts w:ascii="Tahoma" w:hAnsi="Tahoma" w:cs="Tahoma"/>
                <w:sz w:val="24"/>
              </w:rPr>
              <w:t>everyway</w:t>
            </w:r>
            <w:proofErr w:type="spellEnd"/>
            <w:r w:rsidRPr="004A6DA5">
              <w:rPr>
                <w:rFonts w:ascii="Tahoma" w:hAnsi="Tahoma" w:cs="Tahoma"/>
                <w:sz w:val="24"/>
              </w:rPr>
              <w:t>: count steps, toys, stones, conkers, everything! Identify fractions in food. Follow recipes. Sing times tables songs on very long journeys!</w:t>
            </w:r>
          </w:p>
          <w:p w14:paraId="78314C7B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 xml:space="preserve">Talk </w:t>
            </w:r>
            <w:r>
              <w:rPr>
                <w:rFonts w:ascii="Tahoma" w:hAnsi="Tahoma" w:cs="Tahoma"/>
                <w:sz w:val="24"/>
              </w:rPr>
              <w:t>about the world around you:</w:t>
            </w:r>
            <w:r w:rsidRPr="004A6DA5">
              <w:rPr>
                <w:rFonts w:ascii="Tahoma" w:hAnsi="Tahoma" w:cs="Tahoma"/>
                <w:sz w:val="24"/>
              </w:rPr>
              <w:t xml:space="preserve"> dec</w:t>
            </w:r>
            <w:r>
              <w:rPr>
                <w:rFonts w:ascii="Tahoma" w:hAnsi="Tahoma" w:cs="Tahoma"/>
                <w:sz w:val="24"/>
              </w:rPr>
              <w:t>i</w:t>
            </w:r>
            <w:r w:rsidRPr="004A6DA5">
              <w:rPr>
                <w:rFonts w:ascii="Tahoma" w:hAnsi="Tahoma" w:cs="Tahoma"/>
                <w:sz w:val="24"/>
              </w:rPr>
              <w:t>sions that you make, ideas that you have, outings that need planning</w:t>
            </w:r>
            <w:r>
              <w:rPr>
                <w:rFonts w:ascii="Tahoma" w:hAnsi="Tahoma" w:cs="Tahoma"/>
                <w:sz w:val="24"/>
              </w:rPr>
              <w:t>…</w:t>
            </w:r>
          </w:p>
        </w:tc>
        <w:tc>
          <w:tcPr>
            <w:tcW w:w="3078" w:type="dxa"/>
          </w:tcPr>
          <w:p w14:paraId="164FF8C2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Extend learning beyond the classroom by providing your children opportunities to engage with:</w:t>
            </w:r>
          </w:p>
          <w:p w14:paraId="1506D783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Visits and trips (museums and galleries)</w:t>
            </w:r>
          </w:p>
          <w:p w14:paraId="4286766F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</w:t>
            </w:r>
            <w:r w:rsidR="00833842">
              <w:rPr>
                <w:rFonts w:ascii="Tahoma" w:hAnsi="Tahoma" w:cs="Tahoma"/>
                <w:sz w:val="24"/>
              </w:rPr>
              <w:t>aking</w:t>
            </w:r>
            <w:r w:rsidRPr="004A6DA5">
              <w:rPr>
                <w:rFonts w:ascii="Tahoma" w:hAnsi="Tahoma" w:cs="Tahoma"/>
                <w:sz w:val="24"/>
              </w:rPr>
              <w:t xml:space="preserve"> models</w:t>
            </w:r>
          </w:p>
          <w:p w14:paraId="3B7A62DB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</w:t>
            </w:r>
            <w:r w:rsidR="00833842">
              <w:rPr>
                <w:rFonts w:ascii="Tahoma" w:hAnsi="Tahoma" w:cs="Tahoma"/>
                <w:sz w:val="24"/>
              </w:rPr>
              <w:t>riting</w:t>
            </w:r>
            <w:r w:rsidRPr="004A6DA5">
              <w:rPr>
                <w:rFonts w:ascii="Tahoma" w:hAnsi="Tahoma" w:cs="Tahoma"/>
                <w:sz w:val="24"/>
              </w:rPr>
              <w:t xml:space="preserve"> stories</w:t>
            </w:r>
          </w:p>
          <w:p w14:paraId="612F3FED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Draw</w:t>
            </w:r>
            <w:r w:rsidR="00833842">
              <w:rPr>
                <w:rFonts w:ascii="Tahoma" w:hAnsi="Tahoma" w:cs="Tahoma"/>
                <w:sz w:val="24"/>
              </w:rPr>
              <w:t>ing</w:t>
            </w:r>
            <w:r w:rsidRPr="004A6DA5">
              <w:rPr>
                <w:rFonts w:ascii="Tahoma" w:hAnsi="Tahoma" w:cs="Tahoma"/>
                <w:sz w:val="24"/>
              </w:rPr>
              <w:t xml:space="preserve"> pictures and diagrams</w:t>
            </w:r>
          </w:p>
          <w:p w14:paraId="6CB4552A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C</w:t>
            </w:r>
            <w:r w:rsidR="00833842">
              <w:rPr>
                <w:rFonts w:ascii="Tahoma" w:hAnsi="Tahoma" w:cs="Tahoma"/>
                <w:sz w:val="24"/>
              </w:rPr>
              <w:t>ompleting</w:t>
            </w:r>
            <w:r w:rsidRPr="004A6DA5">
              <w:rPr>
                <w:rFonts w:ascii="Tahoma" w:hAnsi="Tahoma" w:cs="Tahoma"/>
                <w:sz w:val="24"/>
              </w:rPr>
              <w:t xml:space="preserve"> </w:t>
            </w:r>
            <w:r w:rsidR="00833842">
              <w:rPr>
                <w:rFonts w:ascii="Tahoma" w:hAnsi="Tahoma" w:cs="Tahoma"/>
                <w:sz w:val="24"/>
              </w:rPr>
              <w:t xml:space="preserve">or creating </w:t>
            </w:r>
            <w:r w:rsidRPr="004A6DA5">
              <w:rPr>
                <w:rFonts w:ascii="Tahoma" w:hAnsi="Tahoma" w:cs="Tahoma"/>
                <w:sz w:val="24"/>
              </w:rPr>
              <w:t>word searches, quizzes, crosswords</w:t>
            </w:r>
          </w:p>
          <w:p w14:paraId="5D3425F1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Non-fiction books</w:t>
            </w:r>
          </w:p>
          <w:p w14:paraId="34A067CB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Roleplay and dressing up</w:t>
            </w:r>
          </w:p>
          <w:p w14:paraId="08BA970A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And bring anything they do into school to share wi</w:t>
            </w:r>
            <w:r w:rsidR="00B21AB2">
              <w:rPr>
                <w:rFonts w:ascii="Tahoma" w:hAnsi="Tahoma" w:cs="Tahoma"/>
                <w:sz w:val="24"/>
              </w:rPr>
              <w:t>th their teacher and classmates!</w:t>
            </w:r>
          </w:p>
          <w:p w14:paraId="79410843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078" w:type="dxa"/>
          </w:tcPr>
          <w:p w14:paraId="4EE6E3EE" w14:textId="77777777" w:rsidR="00681CC9" w:rsidRPr="005A270E" w:rsidRDefault="00681CC9" w:rsidP="00681CC9">
            <w:p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Top Tips:</w:t>
            </w:r>
          </w:p>
          <w:p w14:paraId="0AC30964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Keep on smiling and stay resolutely positive</w:t>
            </w:r>
          </w:p>
          <w:p w14:paraId="774BF254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Praise, praise, praise</w:t>
            </w:r>
          </w:p>
          <w:p w14:paraId="379C78C7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 the effort</w:t>
            </w:r>
            <w:r w:rsidR="00E7057A">
              <w:rPr>
                <w:rFonts w:ascii="Tahoma" w:hAnsi="Tahoma" w:cs="Tahoma"/>
                <w:sz w:val="24"/>
              </w:rPr>
              <w:t>s</w:t>
            </w:r>
            <w:r w:rsidRPr="005A270E">
              <w:rPr>
                <w:rFonts w:ascii="Tahoma" w:hAnsi="Tahoma" w:cs="Tahoma"/>
                <w:sz w:val="24"/>
              </w:rPr>
              <w:t xml:space="preserve"> of </w:t>
            </w:r>
            <w:r>
              <w:rPr>
                <w:rFonts w:ascii="Tahoma" w:hAnsi="Tahoma" w:cs="Tahoma"/>
                <w:sz w:val="24"/>
              </w:rPr>
              <w:t>your</w:t>
            </w:r>
            <w:r w:rsidRPr="005A270E">
              <w:rPr>
                <w:rFonts w:ascii="Tahoma" w:hAnsi="Tahoma" w:cs="Tahoma"/>
                <w:sz w:val="24"/>
              </w:rPr>
              <w:t xml:space="preserve"> child </w:t>
            </w:r>
            <w:r>
              <w:rPr>
                <w:rFonts w:ascii="Tahoma" w:hAnsi="Tahoma" w:cs="Tahoma"/>
                <w:sz w:val="24"/>
              </w:rPr>
              <w:t>not the final product or</w:t>
            </w:r>
            <w:r w:rsidRPr="005A270E">
              <w:rPr>
                <w:rFonts w:ascii="Tahoma" w:hAnsi="Tahoma" w:cs="Tahoma"/>
                <w:sz w:val="24"/>
              </w:rPr>
              <w:t xml:space="preserve"> the finishing of the task</w:t>
            </w:r>
          </w:p>
          <w:p w14:paraId="08D2324E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Stop and try again later if your child becomes demoralised or downhearted</w:t>
            </w:r>
          </w:p>
          <w:p w14:paraId="02E07CCF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If your child says they cannot do something, respond with “you can’t do it YET…”</w:t>
            </w:r>
          </w:p>
          <w:p w14:paraId="7920B397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  <w:p w14:paraId="76969001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091F79B7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178D24FE" w14:textId="77777777" w:rsidR="00681CC9" w:rsidRPr="00E04E82" w:rsidRDefault="00681CC9" w:rsidP="00E7057A">
            <w:pPr>
              <w:rPr>
                <w:rFonts w:ascii="Tahoma" w:hAnsi="Tahoma" w:cs="Tahoma"/>
                <w:sz w:val="24"/>
              </w:rPr>
            </w:pPr>
            <w:r w:rsidRPr="00E04E82">
              <w:rPr>
                <w:rFonts w:ascii="Tahoma" w:hAnsi="Tahoma" w:cs="Tahoma"/>
                <w:sz w:val="24"/>
              </w:rPr>
              <w:t>On occasion</w:t>
            </w:r>
            <w:r>
              <w:rPr>
                <w:rFonts w:ascii="Tahoma" w:hAnsi="Tahoma" w:cs="Tahoma"/>
                <w:sz w:val="24"/>
              </w:rPr>
              <w:t>,</w:t>
            </w:r>
            <w:r w:rsidRPr="00E04E82">
              <w:rPr>
                <w:rFonts w:ascii="Tahoma" w:hAnsi="Tahoma" w:cs="Tahoma"/>
                <w:sz w:val="24"/>
              </w:rPr>
              <w:t xml:space="preserve"> we may provide </w:t>
            </w:r>
            <w:r w:rsidR="00E7057A">
              <w:rPr>
                <w:rFonts w:ascii="Tahoma" w:hAnsi="Tahoma" w:cs="Tahoma"/>
                <w:sz w:val="24"/>
              </w:rPr>
              <w:t xml:space="preserve">individually adapted tasks to </w:t>
            </w:r>
            <w:r w:rsidR="00E7057A" w:rsidRPr="00E04E82">
              <w:rPr>
                <w:rFonts w:ascii="Tahoma" w:hAnsi="Tahoma" w:cs="Tahoma"/>
                <w:sz w:val="24"/>
              </w:rPr>
              <w:t>ensure we</w:t>
            </w:r>
            <w:r w:rsidR="00E7057A">
              <w:rPr>
                <w:rFonts w:ascii="Tahoma" w:hAnsi="Tahoma" w:cs="Tahoma"/>
                <w:sz w:val="24"/>
              </w:rPr>
              <w:t xml:space="preserve"> are </w:t>
            </w:r>
            <w:r w:rsidR="00E7057A" w:rsidRPr="00E04E82">
              <w:rPr>
                <w:rFonts w:ascii="Tahoma" w:hAnsi="Tahoma" w:cs="Tahoma"/>
                <w:sz w:val="24"/>
              </w:rPr>
              <w:t>meet</w:t>
            </w:r>
            <w:r w:rsidR="00E7057A">
              <w:rPr>
                <w:rFonts w:ascii="Tahoma" w:hAnsi="Tahoma" w:cs="Tahoma"/>
                <w:sz w:val="24"/>
              </w:rPr>
              <w:t>ing</w:t>
            </w:r>
            <w:r w:rsidR="00E7057A" w:rsidRPr="00E04E82">
              <w:rPr>
                <w:rFonts w:ascii="Tahoma" w:hAnsi="Tahoma" w:cs="Tahoma"/>
                <w:sz w:val="24"/>
              </w:rPr>
              <w:t xml:space="preserve"> the</w:t>
            </w:r>
            <w:r w:rsidR="00E7057A">
              <w:rPr>
                <w:rFonts w:ascii="Tahoma" w:hAnsi="Tahoma" w:cs="Tahoma"/>
                <w:sz w:val="24"/>
              </w:rPr>
              <w:t xml:space="preserve"> needs of our children with Special Educational Needs.</w:t>
            </w:r>
          </w:p>
        </w:tc>
        <w:tc>
          <w:tcPr>
            <w:tcW w:w="3078" w:type="dxa"/>
          </w:tcPr>
          <w:p w14:paraId="1CD0F101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 w:rsidRPr="00DA5A05">
              <w:rPr>
                <w:rFonts w:ascii="Tahoma" w:hAnsi="Tahoma" w:cs="Tahoma"/>
                <w:sz w:val="24"/>
              </w:rPr>
              <w:t>There are many com</w:t>
            </w:r>
            <w:r>
              <w:rPr>
                <w:rFonts w:ascii="Tahoma" w:hAnsi="Tahoma" w:cs="Tahoma"/>
                <w:sz w:val="24"/>
              </w:rPr>
              <w:t>mercially available products, which</w:t>
            </w:r>
            <w:r w:rsidRPr="00DA5A05">
              <w:rPr>
                <w:rFonts w:ascii="Tahoma" w:hAnsi="Tahoma" w:cs="Tahoma"/>
                <w:sz w:val="24"/>
              </w:rPr>
              <w:t xml:space="preserve"> are appealing to children and provide daily, or weekly, practice and repetition</w:t>
            </w:r>
            <w:r>
              <w:rPr>
                <w:rFonts w:ascii="Tahoma" w:hAnsi="Tahoma" w:cs="Tahoma"/>
                <w:sz w:val="24"/>
              </w:rPr>
              <w:t xml:space="preserve"> of basic </w:t>
            </w:r>
            <w:r w:rsidRPr="00DA5A05">
              <w:rPr>
                <w:rFonts w:ascii="Tahoma" w:hAnsi="Tahoma" w:cs="Tahoma"/>
                <w:sz w:val="24"/>
              </w:rPr>
              <w:t>skills.</w:t>
            </w:r>
          </w:p>
          <w:p w14:paraId="16BA66D8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proofErr w:type="gramStart"/>
            <w:r w:rsidRPr="00CE2067">
              <w:rPr>
                <w:rFonts w:ascii="Tahoma" w:hAnsi="Tahoma" w:cs="Tahoma"/>
                <w:sz w:val="24"/>
              </w:rPr>
              <w:t>Age appropriate</w:t>
            </w:r>
            <w:proofErr w:type="gramEnd"/>
            <w:r w:rsidRPr="00CE2067">
              <w:rPr>
                <w:rFonts w:ascii="Tahoma" w:hAnsi="Tahoma" w:cs="Tahoma"/>
                <w:sz w:val="24"/>
              </w:rPr>
              <w:t xml:space="preserve"> workbooks</w:t>
            </w:r>
            <w:r>
              <w:rPr>
                <w:rFonts w:ascii="Tahoma" w:hAnsi="Tahoma" w:cs="Tahoma"/>
                <w:sz w:val="24"/>
              </w:rPr>
              <w:t xml:space="preserve"> from publishers such as</w:t>
            </w:r>
            <w:r w:rsidRPr="00CE2067">
              <w:rPr>
                <w:rFonts w:ascii="Tahoma" w:hAnsi="Tahoma" w:cs="Tahoma"/>
                <w:sz w:val="24"/>
              </w:rPr>
              <w:t xml:space="preserve"> Collins and Scholastic </w:t>
            </w:r>
            <w:r>
              <w:rPr>
                <w:rFonts w:ascii="Tahoma" w:hAnsi="Tahoma" w:cs="Tahoma"/>
                <w:sz w:val="24"/>
              </w:rPr>
              <w:t>are widely available</w:t>
            </w:r>
          </w:p>
          <w:p w14:paraId="080817C8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Websites, such as:</w:t>
            </w:r>
          </w:p>
          <w:p w14:paraId="398506AF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twinkl.co.uk</w:t>
            </w:r>
          </w:p>
          <w:p w14:paraId="3F5E35CD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primaryresources.co.uk</w:t>
            </w:r>
          </w:p>
          <w:p w14:paraId="1C42C53A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bbc.co.uk/schools</w:t>
            </w:r>
          </w:p>
          <w:p w14:paraId="48950E0C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learning resources for Maths, English and topics</w:t>
            </w:r>
          </w:p>
          <w:p w14:paraId="1948C33F" w14:textId="77777777" w:rsidR="00681CC9" w:rsidRPr="00CE2067" w:rsidRDefault="00681CC9" w:rsidP="00681CC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There are also many downloadable apps such as </w:t>
            </w:r>
            <w:proofErr w:type="spellStart"/>
            <w:r>
              <w:rPr>
                <w:rFonts w:ascii="Tahoma" w:hAnsi="Tahoma" w:cs="Tahoma"/>
                <w:sz w:val="24"/>
              </w:rPr>
              <w:t>NumberBlocks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Sum Dog, Spelling Shed, TT Rockstars, </w:t>
            </w:r>
            <w:proofErr w:type="spellStart"/>
            <w:r>
              <w:rPr>
                <w:rFonts w:ascii="Tahoma" w:hAnsi="Tahoma" w:cs="Tahoma"/>
                <w:sz w:val="24"/>
              </w:rPr>
              <w:t>Squeebles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and many others</w:t>
            </w:r>
          </w:p>
        </w:tc>
      </w:tr>
    </w:tbl>
    <w:p w14:paraId="49C9D9A4" w14:textId="77777777" w:rsidR="00CE2067" w:rsidRPr="00681CC9" w:rsidRDefault="00CE2067" w:rsidP="00681CC9">
      <w:pPr>
        <w:rPr>
          <w:rFonts w:ascii="Tahoma" w:hAnsi="Tahoma" w:cs="Tahoma"/>
          <w:b/>
          <w:sz w:val="24"/>
        </w:rPr>
      </w:pPr>
    </w:p>
    <w:tbl>
      <w:tblPr>
        <w:tblStyle w:val="TableGrid"/>
        <w:tblpPr w:leftFromText="180" w:rightFromText="180" w:horzAnchor="margin" w:tblpY="62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C5085" w14:paraId="231E356D" w14:textId="77777777" w:rsidTr="006320A1">
        <w:tc>
          <w:tcPr>
            <w:tcW w:w="7694" w:type="dxa"/>
          </w:tcPr>
          <w:p w14:paraId="5FAF33A8" w14:textId="77777777" w:rsidR="004C5085" w:rsidRPr="004C5085" w:rsidRDefault="00311BFE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lastRenderedPageBreak/>
              <w:t>In our school we will NOT</w:t>
            </w:r>
            <w:r w:rsidR="004C5085" w:rsidRPr="004C5085">
              <w:rPr>
                <w:rFonts w:ascii="Tahoma" w:hAnsi="Tahoma" w:cs="Tahoma"/>
                <w:b/>
                <w:sz w:val="28"/>
              </w:rPr>
              <w:t xml:space="preserve"> routinely set the following types of homework:</w:t>
            </w:r>
          </w:p>
        </w:tc>
        <w:tc>
          <w:tcPr>
            <w:tcW w:w="7694" w:type="dxa"/>
          </w:tcPr>
          <w:p w14:paraId="5F5D8E05" w14:textId="77777777" w:rsidR="004C5085" w:rsidRPr="00311BFE" w:rsidRDefault="00E7057A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t>In our class</w:t>
            </w:r>
            <w:r w:rsidR="00B267DD">
              <w:rPr>
                <w:rFonts w:ascii="Tahoma" w:hAnsi="Tahoma" w:cs="Tahoma"/>
                <w:b/>
                <w:sz w:val="28"/>
              </w:rPr>
              <w:t xml:space="preserve"> we will</w:t>
            </w:r>
            <w:r w:rsidR="00311BFE" w:rsidRPr="00311BFE">
              <w:rPr>
                <w:rFonts w:ascii="Tahoma" w:hAnsi="Tahoma" w:cs="Tahoma"/>
                <w:b/>
                <w:sz w:val="28"/>
              </w:rPr>
              <w:t>:</w:t>
            </w:r>
          </w:p>
        </w:tc>
      </w:tr>
      <w:tr w:rsidR="004C5085" w14:paraId="27DC0568" w14:textId="77777777" w:rsidTr="006320A1">
        <w:tc>
          <w:tcPr>
            <w:tcW w:w="7694" w:type="dxa"/>
          </w:tcPr>
          <w:p w14:paraId="58F467BE" w14:textId="77777777" w:rsidR="004C5085" w:rsidRPr="004C5085" w:rsidRDefault="00B267DD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Traditional, f</w:t>
            </w:r>
            <w:r w:rsidR="004C5085">
              <w:rPr>
                <w:rFonts w:ascii="Tahoma" w:hAnsi="Tahoma" w:cs="Tahoma"/>
                <w:sz w:val="24"/>
              </w:rPr>
              <w:t>ormal w</w:t>
            </w:r>
            <w:r w:rsidR="004C5085" w:rsidRPr="004C5085">
              <w:rPr>
                <w:rFonts w:ascii="Tahoma" w:hAnsi="Tahoma" w:cs="Tahoma"/>
                <w:sz w:val="24"/>
              </w:rPr>
              <w:t>eekly homework tasks</w:t>
            </w:r>
            <w:r w:rsidR="00311BFE">
              <w:rPr>
                <w:rFonts w:ascii="Tahoma" w:hAnsi="Tahoma" w:cs="Tahoma"/>
                <w:sz w:val="24"/>
              </w:rPr>
              <w:t>, for example</w:t>
            </w:r>
            <w:r w:rsidR="004C5085" w:rsidRPr="004C5085">
              <w:rPr>
                <w:rFonts w:ascii="Tahoma" w:hAnsi="Tahoma" w:cs="Tahoma"/>
                <w:sz w:val="24"/>
              </w:rPr>
              <w:t>:</w:t>
            </w:r>
          </w:p>
          <w:p w14:paraId="333CD95D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Reading Comprehension Worksheets</w:t>
            </w:r>
          </w:p>
          <w:p w14:paraId="406B897F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Maths worksheets</w:t>
            </w:r>
          </w:p>
          <w:p w14:paraId="78869643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Spellings to be learnt for a test</w:t>
            </w:r>
          </w:p>
          <w:p w14:paraId="5E3F9355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Times tables to be learnt for a test</w:t>
            </w:r>
          </w:p>
          <w:p w14:paraId="4803FB9F" w14:textId="77777777" w:rsidR="004C5085" w:rsidRDefault="004C5085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Learning Logs</w:t>
            </w:r>
          </w:p>
        </w:tc>
        <w:tc>
          <w:tcPr>
            <w:tcW w:w="7694" w:type="dxa"/>
          </w:tcPr>
          <w:p w14:paraId="4D66B0EE" w14:textId="77777777" w:rsidR="004C5085" w:rsidRDefault="0089405A" w:rsidP="006320A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Your child will be given a log in for TT rockstars and we would encourage them to practise their multiplication tables at home.</w:t>
            </w:r>
          </w:p>
          <w:p w14:paraId="5DAB6E81" w14:textId="77777777" w:rsidR="0089405A" w:rsidRDefault="0089405A" w:rsidP="006320A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Occasional learning tasks linked to work in class will be sent home to complete.</w:t>
            </w:r>
          </w:p>
          <w:p w14:paraId="5BD8D123" w14:textId="29D85E95" w:rsidR="0089405A" w:rsidRDefault="0089405A" w:rsidP="006320A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In year 6, pupils will be given preparation work for SATs.</w:t>
            </w:r>
          </w:p>
        </w:tc>
      </w:tr>
    </w:tbl>
    <w:p w14:paraId="3EC82A84" w14:textId="77777777" w:rsidR="00311BFE" w:rsidRDefault="00E7057A" w:rsidP="006320A1">
      <w:pPr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>So</w:t>
      </w:r>
      <w:proofErr w:type="gramEnd"/>
      <w:r>
        <w:rPr>
          <w:rFonts w:ascii="Tahoma" w:hAnsi="Tahoma" w:cs="Tahoma"/>
          <w:b/>
          <w:sz w:val="24"/>
        </w:rPr>
        <w:t xml:space="preserve"> what does</w:t>
      </w:r>
      <w:r w:rsidR="00833842">
        <w:rPr>
          <w:rFonts w:ascii="Tahoma" w:hAnsi="Tahoma" w:cs="Tahoma"/>
          <w:b/>
          <w:sz w:val="24"/>
        </w:rPr>
        <w:t xml:space="preserve"> </w:t>
      </w:r>
      <w:r w:rsidR="00833842" w:rsidRPr="00833842">
        <w:rPr>
          <w:rFonts w:ascii="Tahoma" w:hAnsi="Tahoma" w:cs="Tahoma"/>
          <w:b/>
          <w:i/>
          <w:sz w:val="24"/>
        </w:rPr>
        <w:t>Homework and Enjoying Learning Together</w:t>
      </w:r>
      <w:r w:rsidR="006320A1" w:rsidRPr="006320A1">
        <w:rPr>
          <w:rFonts w:ascii="Tahoma" w:hAnsi="Tahoma" w:cs="Tahoma"/>
          <w:b/>
          <w:sz w:val="24"/>
        </w:rPr>
        <w:t xml:space="preserve"> look like in our school?</w:t>
      </w:r>
    </w:p>
    <w:p w14:paraId="2013EB96" w14:textId="77777777" w:rsidR="00B21AB2" w:rsidRDefault="00B21AB2" w:rsidP="006320A1">
      <w:pPr>
        <w:rPr>
          <w:rFonts w:ascii="Tahoma" w:hAnsi="Tahoma" w:cs="Tahoma"/>
          <w:b/>
          <w:sz w:val="24"/>
        </w:rPr>
      </w:pPr>
    </w:p>
    <w:p w14:paraId="3741A6F8" w14:textId="77777777" w:rsidR="00B267DD" w:rsidRDefault="00B267DD" w:rsidP="006320A1">
      <w:pPr>
        <w:rPr>
          <w:rFonts w:ascii="Tahoma" w:hAnsi="Tahoma" w:cs="Tahoma"/>
          <w:b/>
          <w:sz w:val="24"/>
        </w:rPr>
      </w:pPr>
    </w:p>
    <w:p w14:paraId="6CAF4AE3" w14:textId="77777777" w:rsidR="00B21AB2" w:rsidRDefault="00B21AB2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 message from Mrs Andrews</w:t>
      </w:r>
    </w:p>
    <w:p w14:paraId="1BD8DBA8" w14:textId="77777777" w:rsidR="0094607A" w:rsidRDefault="0094607A" w:rsidP="006320A1">
      <w:pPr>
        <w:rPr>
          <w:rFonts w:ascii="Tahoma" w:hAnsi="Tahoma" w:cs="Tahoma"/>
          <w:b/>
          <w:sz w:val="24"/>
        </w:rPr>
      </w:pPr>
    </w:p>
    <w:p w14:paraId="696F72CD" w14:textId="77777777" w:rsidR="00B21AB2" w:rsidRPr="008439D4" w:rsidRDefault="00B21AB2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Dear Parents</w:t>
      </w:r>
      <w:r w:rsidR="007A16CA">
        <w:rPr>
          <w:rFonts w:ascii="Tahoma" w:hAnsi="Tahoma" w:cs="Tahoma"/>
          <w:sz w:val="24"/>
        </w:rPr>
        <w:t>,</w:t>
      </w:r>
    </w:p>
    <w:p w14:paraId="73941A35" w14:textId="77777777" w:rsidR="00B21AB2" w:rsidRPr="008439D4" w:rsidRDefault="00E65DB0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</w:t>
      </w:r>
      <w:r w:rsidR="008439D4">
        <w:rPr>
          <w:rFonts w:ascii="Tahoma" w:hAnsi="Tahoma" w:cs="Tahoma"/>
          <w:sz w:val="24"/>
        </w:rPr>
        <w:t>ong-serving teachers</w:t>
      </w:r>
      <w:r>
        <w:rPr>
          <w:rFonts w:ascii="Tahoma" w:hAnsi="Tahoma" w:cs="Tahoma"/>
          <w:sz w:val="24"/>
        </w:rPr>
        <w:t xml:space="preserve"> know</w:t>
      </w:r>
      <w:r w:rsidR="00B21AB2" w:rsidRPr="008439D4">
        <w:rPr>
          <w:rFonts w:ascii="Tahoma" w:hAnsi="Tahoma" w:cs="Tahoma"/>
          <w:sz w:val="24"/>
        </w:rPr>
        <w:t xml:space="preserve"> that much, if not all, of the traditional types of homework set</w:t>
      </w:r>
      <w:r w:rsidR="008439D4">
        <w:rPr>
          <w:rFonts w:ascii="Tahoma" w:hAnsi="Tahoma" w:cs="Tahoma"/>
          <w:sz w:val="24"/>
        </w:rPr>
        <w:t xml:space="preserve"> in primary schools does little</w:t>
      </w:r>
      <w:r w:rsidR="00B21AB2" w:rsidRPr="008439D4">
        <w:rPr>
          <w:rFonts w:ascii="Tahoma" w:hAnsi="Tahoma" w:cs="Tahoma"/>
          <w:sz w:val="24"/>
        </w:rPr>
        <w:t xml:space="preserve"> to enhance the attainment of </w:t>
      </w:r>
      <w:r w:rsidR="00C840BE">
        <w:rPr>
          <w:rFonts w:ascii="Tahoma" w:hAnsi="Tahoma" w:cs="Tahoma"/>
          <w:sz w:val="24"/>
        </w:rPr>
        <w:t xml:space="preserve">primary aged </w:t>
      </w:r>
      <w:r>
        <w:rPr>
          <w:rFonts w:ascii="Tahoma" w:hAnsi="Tahoma" w:cs="Tahoma"/>
          <w:sz w:val="24"/>
        </w:rPr>
        <w:t>pupils and</w:t>
      </w:r>
      <w:r w:rsidR="00B21AB2" w:rsidRPr="008439D4">
        <w:rPr>
          <w:rFonts w:ascii="Tahoma" w:hAnsi="Tahoma" w:cs="Tahoma"/>
          <w:sz w:val="24"/>
        </w:rPr>
        <w:t xml:space="preserve"> the research evidence </w:t>
      </w:r>
      <w:r>
        <w:rPr>
          <w:rFonts w:ascii="Tahoma" w:hAnsi="Tahoma" w:cs="Tahoma"/>
          <w:sz w:val="24"/>
        </w:rPr>
        <w:t xml:space="preserve">now </w:t>
      </w:r>
      <w:r w:rsidR="00B21AB2" w:rsidRPr="008439D4">
        <w:rPr>
          <w:rFonts w:ascii="Tahoma" w:hAnsi="Tahoma" w:cs="Tahoma"/>
          <w:sz w:val="24"/>
        </w:rPr>
        <w:t>c</w:t>
      </w:r>
      <w:r w:rsidR="00833842">
        <w:rPr>
          <w:rFonts w:ascii="Tahoma" w:hAnsi="Tahoma" w:cs="Tahoma"/>
          <w:sz w:val="24"/>
        </w:rPr>
        <w:t>orroborates this</w:t>
      </w:r>
      <w:r w:rsidR="00C840BE">
        <w:rPr>
          <w:rFonts w:ascii="Tahoma" w:hAnsi="Tahoma" w:cs="Tahoma"/>
          <w:sz w:val="24"/>
        </w:rPr>
        <w:t xml:space="preserve">. For example, I am often told by </w:t>
      </w:r>
      <w:r w:rsidR="008439D4" w:rsidRPr="008439D4">
        <w:rPr>
          <w:rFonts w:ascii="Tahoma" w:hAnsi="Tahoma" w:cs="Tahoma"/>
          <w:sz w:val="24"/>
        </w:rPr>
        <w:t>t</w:t>
      </w:r>
      <w:r w:rsidR="00C840BE">
        <w:rPr>
          <w:rFonts w:ascii="Tahoma" w:hAnsi="Tahoma" w:cs="Tahoma"/>
          <w:sz w:val="24"/>
        </w:rPr>
        <w:t>eachers</w:t>
      </w:r>
      <w:r w:rsidR="00833842">
        <w:rPr>
          <w:rFonts w:ascii="Tahoma" w:hAnsi="Tahoma" w:cs="Tahoma"/>
          <w:sz w:val="24"/>
        </w:rPr>
        <w:t>,</w:t>
      </w:r>
      <w:r w:rsidR="00C840BE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>that spelling</w:t>
      </w:r>
      <w:r w:rsidR="008439D4">
        <w:rPr>
          <w:rFonts w:ascii="Tahoma" w:hAnsi="Tahoma" w:cs="Tahoma"/>
          <w:sz w:val="24"/>
        </w:rPr>
        <w:t>s</w:t>
      </w:r>
      <w:r w:rsidR="008439D4" w:rsidRPr="008439D4">
        <w:rPr>
          <w:rFonts w:ascii="Tahoma" w:hAnsi="Tahoma" w:cs="Tahoma"/>
          <w:sz w:val="24"/>
        </w:rPr>
        <w:t xml:space="preserve"> learnt for tests are not applied when writing stories and </w:t>
      </w:r>
      <w:r w:rsidR="00C840BE">
        <w:rPr>
          <w:rFonts w:ascii="Tahoma" w:hAnsi="Tahoma" w:cs="Tahoma"/>
          <w:sz w:val="24"/>
        </w:rPr>
        <w:t xml:space="preserve">by </w:t>
      </w:r>
      <w:r w:rsidR="00B42B18">
        <w:rPr>
          <w:rFonts w:ascii="Tahoma" w:hAnsi="Tahoma" w:cs="Tahoma"/>
          <w:sz w:val="24"/>
        </w:rPr>
        <w:t>parents</w:t>
      </w:r>
      <w:r w:rsidR="00833842">
        <w:rPr>
          <w:rFonts w:ascii="Tahoma" w:hAnsi="Tahoma" w:cs="Tahoma"/>
          <w:sz w:val="24"/>
        </w:rPr>
        <w:t>,</w:t>
      </w:r>
      <w:r w:rsidR="00B42B18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 xml:space="preserve">that the homework set was too easy or too </w:t>
      </w:r>
      <w:proofErr w:type="gramStart"/>
      <w:r w:rsidR="008439D4" w:rsidRPr="008439D4">
        <w:rPr>
          <w:rFonts w:ascii="Tahoma" w:hAnsi="Tahoma" w:cs="Tahoma"/>
          <w:sz w:val="24"/>
        </w:rPr>
        <w:t>hard, or</w:t>
      </w:r>
      <w:proofErr w:type="gramEnd"/>
      <w:r w:rsidR="008439D4" w:rsidRPr="008439D4">
        <w:rPr>
          <w:rFonts w:ascii="Tahoma" w:hAnsi="Tahoma" w:cs="Tahoma"/>
          <w:sz w:val="24"/>
        </w:rPr>
        <w:t xml:space="preserve"> caused tears or took </w:t>
      </w:r>
      <w:r w:rsidR="008439D4">
        <w:rPr>
          <w:rFonts w:ascii="Tahoma" w:hAnsi="Tahoma" w:cs="Tahoma"/>
          <w:sz w:val="24"/>
        </w:rPr>
        <w:t>all weekend</w:t>
      </w:r>
      <w:r w:rsidR="008439D4" w:rsidRPr="008439D4">
        <w:rPr>
          <w:rFonts w:ascii="Tahoma" w:hAnsi="Tahoma" w:cs="Tahoma"/>
          <w:sz w:val="24"/>
        </w:rPr>
        <w:t xml:space="preserve"> – this is not what homework should be.</w:t>
      </w:r>
    </w:p>
    <w:p w14:paraId="13BE4723" w14:textId="77777777" w:rsidR="00C840BE" w:rsidRDefault="008439D4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Homework, for primary aged children, should be</w:t>
      </w:r>
      <w:r>
        <w:rPr>
          <w:rFonts w:ascii="Tahoma" w:hAnsi="Tahoma" w:cs="Tahoma"/>
          <w:sz w:val="24"/>
        </w:rPr>
        <w:t>…</w:t>
      </w:r>
      <w:r w:rsidRPr="008439D4">
        <w:rPr>
          <w:rFonts w:ascii="Tahoma" w:hAnsi="Tahoma" w:cs="Tahoma"/>
          <w:sz w:val="24"/>
        </w:rPr>
        <w:t xml:space="preserve"> </w:t>
      </w:r>
      <w:r w:rsidRPr="008439D4">
        <w:rPr>
          <w:rFonts w:ascii="Tahoma" w:hAnsi="Tahoma" w:cs="Tahoma"/>
          <w:i/>
          <w:sz w:val="24"/>
        </w:rPr>
        <w:t xml:space="preserve">Enjoying Learning </w:t>
      </w:r>
      <w:r w:rsidR="00C840BE">
        <w:rPr>
          <w:rFonts w:ascii="Tahoma" w:hAnsi="Tahoma" w:cs="Tahoma"/>
          <w:i/>
          <w:sz w:val="24"/>
        </w:rPr>
        <w:t xml:space="preserve">Together </w:t>
      </w:r>
      <w:r w:rsidRPr="008439D4">
        <w:rPr>
          <w:rFonts w:ascii="Tahoma" w:hAnsi="Tahoma" w:cs="Tahoma"/>
          <w:i/>
          <w:sz w:val="24"/>
        </w:rPr>
        <w:t>at Home</w:t>
      </w:r>
      <w:r w:rsidR="00C840BE">
        <w:rPr>
          <w:rFonts w:ascii="Tahoma" w:hAnsi="Tahoma" w:cs="Tahoma"/>
          <w:sz w:val="24"/>
        </w:rPr>
        <w:t>.</w:t>
      </w:r>
      <w:r w:rsidR="00E65DB0">
        <w:rPr>
          <w:rFonts w:ascii="Tahoma" w:hAnsi="Tahoma" w:cs="Tahoma"/>
          <w:sz w:val="24"/>
        </w:rPr>
        <w:t xml:space="preserve"> </w:t>
      </w:r>
      <w:r w:rsidR="00B267DD">
        <w:rPr>
          <w:rFonts w:ascii="Tahoma" w:hAnsi="Tahoma" w:cs="Tahoma"/>
          <w:sz w:val="24"/>
        </w:rPr>
        <w:t>Therefore, our school no longer sends home traditional weekly homework. Instead</w:t>
      </w:r>
      <w:r w:rsidR="007A16CA">
        <w:rPr>
          <w:rFonts w:ascii="Tahoma" w:hAnsi="Tahoma" w:cs="Tahoma"/>
          <w:sz w:val="24"/>
        </w:rPr>
        <w:t>,</w:t>
      </w:r>
      <w:r w:rsidR="00B267DD">
        <w:rPr>
          <w:rFonts w:ascii="Tahoma" w:hAnsi="Tahoma" w:cs="Tahoma"/>
          <w:sz w:val="24"/>
        </w:rPr>
        <w:t xml:space="preserve"> use the information provided i</w:t>
      </w:r>
      <w:r w:rsidR="007A16CA">
        <w:rPr>
          <w:rFonts w:ascii="Tahoma" w:hAnsi="Tahoma" w:cs="Tahoma"/>
          <w:sz w:val="24"/>
        </w:rPr>
        <w:t>n this document</w:t>
      </w:r>
      <w:r w:rsidR="00072EF9">
        <w:rPr>
          <w:rFonts w:ascii="Tahoma" w:hAnsi="Tahoma" w:cs="Tahoma"/>
          <w:sz w:val="24"/>
        </w:rPr>
        <w:t xml:space="preserve"> and the information provided by your class teacher</w:t>
      </w:r>
      <w:r w:rsidR="007A16CA">
        <w:rPr>
          <w:rFonts w:ascii="Tahoma" w:hAnsi="Tahoma" w:cs="Tahoma"/>
          <w:sz w:val="24"/>
        </w:rPr>
        <w:t xml:space="preserve"> to support </w:t>
      </w:r>
      <w:r w:rsidR="00B267DD">
        <w:rPr>
          <w:rFonts w:ascii="Tahoma" w:hAnsi="Tahoma" w:cs="Tahoma"/>
          <w:sz w:val="24"/>
        </w:rPr>
        <w:t>you and your child as you explore opportunities to learn together</w:t>
      </w:r>
      <w:r w:rsidR="007A16CA">
        <w:rPr>
          <w:rFonts w:ascii="Tahoma" w:hAnsi="Tahoma" w:cs="Tahoma"/>
          <w:sz w:val="24"/>
        </w:rPr>
        <w:t xml:space="preserve"> at home and with other members of your family.</w:t>
      </w:r>
    </w:p>
    <w:p w14:paraId="05BBC224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So, p</w:t>
      </w:r>
      <w:r w:rsidR="00E65DB0">
        <w:rPr>
          <w:rFonts w:ascii="Tahoma" w:hAnsi="Tahoma" w:cs="Tahoma"/>
          <w:sz w:val="24"/>
        </w:rPr>
        <w:t>lease</w:t>
      </w:r>
      <w:r>
        <w:rPr>
          <w:rFonts w:ascii="Tahoma" w:hAnsi="Tahoma" w:cs="Tahoma"/>
          <w:sz w:val="24"/>
        </w:rPr>
        <w:t>… read together, play games, go for a walk, mess about in the garden, bake, build a den, knit, sew, paint a picture, saw something in half, put on a show, make up a song, do a good</w:t>
      </w:r>
      <w:r w:rsidR="00E65DB0">
        <w:rPr>
          <w:rFonts w:ascii="Tahoma" w:hAnsi="Tahoma" w:cs="Tahoma"/>
          <w:sz w:val="24"/>
        </w:rPr>
        <w:t xml:space="preserve"> old-fashioned jigsaw</w:t>
      </w:r>
      <w:r w:rsidR="00072EF9">
        <w:rPr>
          <w:rFonts w:ascii="Tahoma" w:hAnsi="Tahoma" w:cs="Tahoma"/>
          <w:sz w:val="24"/>
        </w:rPr>
        <w:t>, climb a tree</w:t>
      </w:r>
      <w:r w:rsidR="00E65DB0">
        <w:rPr>
          <w:rFonts w:ascii="Tahoma" w:hAnsi="Tahoma" w:cs="Tahoma"/>
          <w:sz w:val="24"/>
        </w:rPr>
        <w:t xml:space="preserve"> and </w:t>
      </w:r>
      <w:r w:rsidR="00E65DB0" w:rsidRPr="008439D4">
        <w:rPr>
          <w:rFonts w:ascii="Tahoma" w:hAnsi="Tahoma" w:cs="Tahoma"/>
          <w:i/>
          <w:sz w:val="24"/>
        </w:rPr>
        <w:t xml:space="preserve">Enjoying Learning </w:t>
      </w:r>
      <w:r w:rsidR="00E65DB0">
        <w:rPr>
          <w:rFonts w:ascii="Tahoma" w:hAnsi="Tahoma" w:cs="Tahoma"/>
          <w:i/>
          <w:sz w:val="24"/>
        </w:rPr>
        <w:t xml:space="preserve">Together </w:t>
      </w:r>
      <w:r w:rsidR="00E65DB0" w:rsidRPr="008439D4">
        <w:rPr>
          <w:rFonts w:ascii="Tahoma" w:hAnsi="Tahoma" w:cs="Tahoma"/>
          <w:i/>
          <w:sz w:val="24"/>
        </w:rPr>
        <w:t>at Home</w:t>
      </w:r>
      <w:r w:rsidR="00E65DB0">
        <w:rPr>
          <w:rFonts w:ascii="Tahoma" w:hAnsi="Tahoma" w:cs="Tahoma"/>
          <w:i/>
          <w:sz w:val="24"/>
        </w:rPr>
        <w:t>.</w:t>
      </w:r>
    </w:p>
    <w:p w14:paraId="0F1389F1" w14:textId="77777777" w:rsidR="00B42B18" w:rsidRDefault="00B42B18" w:rsidP="006320A1">
      <w:pPr>
        <w:rPr>
          <w:rFonts w:ascii="Tahoma" w:hAnsi="Tahoma" w:cs="Tahoma"/>
          <w:sz w:val="24"/>
        </w:rPr>
      </w:pPr>
    </w:p>
    <w:p w14:paraId="7B9F9220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Mrs Andrews</w:t>
      </w:r>
    </w:p>
    <w:sectPr w:rsidR="00B42B18" w:rsidSect="00E37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EE44" w14:textId="77777777" w:rsidR="0078128A" w:rsidRDefault="0078128A" w:rsidP="00681CC9">
      <w:pPr>
        <w:spacing w:after="0" w:line="240" w:lineRule="auto"/>
      </w:pPr>
      <w:r>
        <w:separator/>
      </w:r>
    </w:p>
  </w:endnote>
  <w:endnote w:type="continuationSeparator" w:id="0">
    <w:p w14:paraId="23F6697A" w14:textId="77777777" w:rsidR="0078128A" w:rsidRDefault="0078128A" w:rsidP="0068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D9CC" w14:textId="77777777" w:rsidR="0078128A" w:rsidRDefault="0078128A" w:rsidP="00681CC9">
      <w:pPr>
        <w:spacing w:after="0" w:line="240" w:lineRule="auto"/>
      </w:pPr>
      <w:r>
        <w:separator/>
      </w:r>
    </w:p>
  </w:footnote>
  <w:footnote w:type="continuationSeparator" w:id="0">
    <w:p w14:paraId="388103C4" w14:textId="77777777" w:rsidR="0078128A" w:rsidRDefault="0078128A" w:rsidP="0068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B27"/>
    <w:multiLevelType w:val="hybridMultilevel"/>
    <w:tmpl w:val="076284FA"/>
    <w:lvl w:ilvl="0" w:tplc="08090001">
      <w:start w:val="1"/>
      <w:numFmt w:val="bullet"/>
      <w:lvlText w:val=""/>
      <w:lvlJc w:val="left"/>
      <w:pPr>
        <w:ind w:left="-2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</w:abstractNum>
  <w:abstractNum w:abstractNumId="1" w15:restartNumberingAfterBreak="0">
    <w:nsid w:val="281D1ED8"/>
    <w:multiLevelType w:val="hybridMultilevel"/>
    <w:tmpl w:val="15B8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972"/>
    <w:multiLevelType w:val="hybridMultilevel"/>
    <w:tmpl w:val="694AC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30E"/>
    <w:multiLevelType w:val="hybridMultilevel"/>
    <w:tmpl w:val="19AC6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6C5"/>
    <w:multiLevelType w:val="hybridMultilevel"/>
    <w:tmpl w:val="3AE0F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976"/>
    <w:multiLevelType w:val="hybridMultilevel"/>
    <w:tmpl w:val="51209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1793A"/>
    <w:multiLevelType w:val="hybridMultilevel"/>
    <w:tmpl w:val="10A6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A6D18"/>
    <w:multiLevelType w:val="hybridMultilevel"/>
    <w:tmpl w:val="04907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731914">
    <w:abstractNumId w:val="1"/>
  </w:num>
  <w:num w:numId="2" w16cid:durableId="1073313857">
    <w:abstractNumId w:val="5"/>
  </w:num>
  <w:num w:numId="3" w16cid:durableId="1029183922">
    <w:abstractNumId w:val="0"/>
  </w:num>
  <w:num w:numId="4" w16cid:durableId="1106999618">
    <w:abstractNumId w:val="3"/>
  </w:num>
  <w:num w:numId="5" w16cid:durableId="1637492965">
    <w:abstractNumId w:val="2"/>
  </w:num>
  <w:num w:numId="6" w16cid:durableId="1861775774">
    <w:abstractNumId w:val="6"/>
  </w:num>
  <w:num w:numId="7" w16cid:durableId="1139804736">
    <w:abstractNumId w:val="4"/>
  </w:num>
  <w:num w:numId="8" w16cid:durableId="1847017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0"/>
    <w:rsid w:val="00026EB6"/>
    <w:rsid w:val="00072EF9"/>
    <w:rsid w:val="001E1883"/>
    <w:rsid w:val="00311BFE"/>
    <w:rsid w:val="003F01BD"/>
    <w:rsid w:val="00406DC1"/>
    <w:rsid w:val="004A6DA5"/>
    <w:rsid w:val="004C5085"/>
    <w:rsid w:val="005A270E"/>
    <w:rsid w:val="006320A1"/>
    <w:rsid w:val="00665046"/>
    <w:rsid w:val="00681CC9"/>
    <w:rsid w:val="0078128A"/>
    <w:rsid w:val="007A16CA"/>
    <w:rsid w:val="00833842"/>
    <w:rsid w:val="008439D4"/>
    <w:rsid w:val="0089405A"/>
    <w:rsid w:val="008D1B92"/>
    <w:rsid w:val="0094607A"/>
    <w:rsid w:val="00AC364C"/>
    <w:rsid w:val="00B21AB2"/>
    <w:rsid w:val="00B267DD"/>
    <w:rsid w:val="00B42B18"/>
    <w:rsid w:val="00B83ABD"/>
    <w:rsid w:val="00BC22BB"/>
    <w:rsid w:val="00C36A09"/>
    <w:rsid w:val="00C840BE"/>
    <w:rsid w:val="00CE2067"/>
    <w:rsid w:val="00DA5A05"/>
    <w:rsid w:val="00E04E82"/>
    <w:rsid w:val="00E37220"/>
    <w:rsid w:val="00E65DB0"/>
    <w:rsid w:val="00E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ACAA"/>
  <w15:chartTrackingRefBased/>
  <w15:docId w15:val="{FE67E6BC-80A1-4E2F-86EE-002C58E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9"/>
  </w:style>
  <w:style w:type="paragraph" w:styleId="Footer">
    <w:name w:val="footer"/>
    <w:basedOn w:val="Normal"/>
    <w:link w:val="Foot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9"/>
  </w:style>
  <w:style w:type="paragraph" w:styleId="BalloonText">
    <w:name w:val="Balloon Text"/>
    <w:basedOn w:val="Normal"/>
    <w:link w:val="BalloonTextChar"/>
    <w:uiPriority w:val="99"/>
    <w:semiHidden/>
    <w:unhideWhenUsed/>
    <w:rsid w:val="00E705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7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5121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Andrews</dc:creator>
  <cp:keywords/>
  <dc:description/>
  <cp:lastModifiedBy>Sarah Honey</cp:lastModifiedBy>
  <cp:revision>2</cp:revision>
  <cp:lastPrinted>2019-10-22T14:00:00Z</cp:lastPrinted>
  <dcterms:created xsi:type="dcterms:W3CDTF">2025-05-13T11:05:00Z</dcterms:created>
  <dcterms:modified xsi:type="dcterms:W3CDTF">2025-05-13T11:05:00Z</dcterms:modified>
</cp:coreProperties>
</file>