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1809" w14:textId="4F44D70C" w:rsidR="004F4CB4" w:rsidRDefault="004F4CB4" w:rsidP="004F4CB4">
      <w:pPr>
        <w:jc w:val="center"/>
        <w:rPr>
          <w:rFonts w:ascii="Tempus Sans ITC" w:hAnsi="Tempus Sans ITC"/>
          <w:color w:val="00B050"/>
          <w:sz w:val="36"/>
          <w:szCs w:val="36"/>
        </w:rPr>
      </w:pPr>
      <w:r w:rsidRPr="004F4CB4">
        <w:rPr>
          <w:rFonts w:ascii="Tempus Sans ITC" w:hAnsi="Tempus Sans ITC"/>
          <w:noProof/>
          <w:color w:val="00B050"/>
          <w:sz w:val="36"/>
          <w:szCs w:val="36"/>
        </w:rPr>
        <w:drawing>
          <wp:anchor distT="0" distB="0" distL="114300" distR="114300" simplePos="0" relativeHeight="251670016" behindDoc="0" locked="0" layoutInCell="1" allowOverlap="1" wp14:anchorId="1EFACBC4" wp14:editId="52F161A2">
            <wp:simplePos x="0" y="0"/>
            <wp:positionH relativeFrom="margin">
              <wp:align>center</wp:align>
            </wp:positionH>
            <wp:positionV relativeFrom="paragraph">
              <wp:posOffset>-792480</wp:posOffset>
            </wp:positionV>
            <wp:extent cx="2613887" cy="1493649"/>
            <wp:effectExtent l="0" t="0" r="0" b="0"/>
            <wp:wrapNone/>
            <wp:docPr id="691437095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37095" name="Picture 1" descr="A logo for a school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68266" w14:textId="77777777" w:rsidR="001963D5" w:rsidRDefault="001963D5" w:rsidP="004F4CB4">
      <w:pPr>
        <w:jc w:val="center"/>
        <w:rPr>
          <w:rFonts w:ascii="Tempus Sans ITC" w:hAnsi="Tempus Sans ITC"/>
          <w:color w:val="ED7D31" w:themeColor="accent2"/>
          <w:sz w:val="36"/>
          <w:szCs w:val="36"/>
        </w:rPr>
      </w:pPr>
    </w:p>
    <w:p w14:paraId="2DED48E2" w14:textId="1CF4A783" w:rsidR="004F4CB4" w:rsidRDefault="00DF3563" w:rsidP="004F4CB4">
      <w:pPr>
        <w:jc w:val="center"/>
        <w:rPr>
          <w:rFonts w:ascii="Century Gothic" w:hAnsi="Century Gothic"/>
          <w:color w:val="ED7D31" w:themeColor="accent2"/>
          <w:sz w:val="44"/>
          <w:szCs w:val="44"/>
          <w:u w:val="single"/>
        </w:rPr>
      </w:pPr>
      <w:r>
        <w:rPr>
          <w:rFonts w:ascii="Century Gothic" w:hAnsi="Century Gothic"/>
          <w:color w:val="ED7D31" w:themeColor="accent2"/>
          <w:sz w:val="44"/>
          <w:szCs w:val="44"/>
          <w:u w:val="single"/>
        </w:rPr>
        <w:t>Busy Bees</w:t>
      </w:r>
      <w:r w:rsidR="001963D5" w:rsidRPr="00CA397B">
        <w:rPr>
          <w:rFonts w:ascii="Century Gothic" w:hAnsi="Century Gothic"/>
          <w:color w:val="ED7D31" w:themeColor="accent2"/>
          <w:sz w:val="44"/>
          <w:szCs w:val="44"/>
          <w:u w:val="single"/>
        </w:rPr>
        <w:t xml:space="preserve"> – </w:t>
      </w:r>
      <w:r w:rsidR="009614B1">
        <w:rPr>
          <w:rFonts w:ascii="Century Gothic" w:hAnsi="Century Gothic"/>
          <w:color w:val="ED7D31" w:themeColor="accent2"/>
          <w:sz w:val="44"/>
          <w:szCs w:val="44"/>
          <w:u w:val="single"/>
        </w:rPr>
        <w:t>Autumn</w:t>
      </w:r>
      <w:r w:rsidR="001963D5" w:rsidRPr="00CA397B">
        <w:rPr>
          <w:rFonts w:ascii="Century Gothic" w:hAnsi="Century Gothic"/>
          <w:color w:val="ED7D31" w:themeColor="accent2"/>
          <w:sz w:val="44"/>
          <w:szCs w:val="44"/>
          <w:u w:val="single"/>
        </w:rPr>
        <w:t xml:space="preserve"> 2025</w:t>
      </w:r>
    </w:p>
    <w:p w14:paraId="36032118" w14:textId="6F06224B" w:rsidR="00CA397B" w:rsidRPr="00CA397B" w:rsidRDefault="005F0891" w:rsidP="004F4CB4">
      <w:pPr>
        <w:jc w:val="center"/>
        <w:rPr>
          <w:rFonts w:ascii="Century Gothic" w:hAnsi="Century Gothic"/>
          <w:color w:val="ED7D31" w:themeColor="accent2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3F731AC0" wp14:editId="0DE4C8CD">
            <wp:extent cx="1181100" cy="647071"/>
            <wp:effectExtent l="0" t="0" r="0" b="635"/>
            <wp:docPr id="1009497526" name="Picture 1" descr="Busy Bees | Roseber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y Bees | Roseberry Academ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551" cy="65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45D5" w14:textId="398EB513" w:rsidR="001963D5" w:rsidRDefault="00AA3911" w:rsidP="004F4CB4">
      <w:pPr>
        <w:jc w:val="center"/>
        <w:rPr>
          <w:rFonts w:ascii="Tempus Sans ITC" w:hAnsi="Tempus Sans ITC"/>
          <w:color w:val="00B050"/>
          <w:sz w:val="36"/>
          <w:szCs w:val="36"/>
        </w:rPr>
      </w:pPr>
      <w:r w:rsidRPr="00C80207">
        <w:rPr>
          <w:noProof/>
          <w:lang w:eastAsia="en-GB"/>
        </w:rPr>
        <w:drawing>
          <wp:inline distT="0" distB="0" distL="0" distR="0" wp14:anchorId="0EFBAFAE" wp14:editId="544B16AF">
            <wp:extent cx="5731510" cy="4300220"/>
            <wp:effectExtent l="0" t="0" r="2540" b="5080"/>
            <wp:docPr id="1567242470" name="Picture 1" descr="A diagram of a tre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42470" name="Picture 1" descr="A diagram of a tre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0E4A" w14:textId="3965F029" w:rsidR="00F039E0" w:rsidRDefault="00FE2792" w:rsidP="00F039E0">
      <w:pPr>
        <w:jc w:val="center"/>
        <w:rPr>
          <w:rFonts w:ascii="Tempus Sans ITC" w:hAnsi="Tempus Sans ITC"/>
          <w:color w:val="ED7D31" w:themeColor="accent2"/>
          <w:sz w:val="36"/>
          <w:szCs w:val="36"/>
        </w:rPr>
      </w:pPr>
      <w:r w:rsidRPr="00F039E0">
        <w:rPr>
          <w:rFonts w:ascii="Tempus Sans ITC" w:hAnsi="Tempus Sans ITC"/>
          <w:color w:val="ED7D31" w:themeColor="accent2"/>
          <w:sz w:val="36"/>
          <w:szCs w:val="36"/>
        </w:rPr>
        <w:t xml:space="preserve">In </w:t>
      </w:r>
      <w:r w:rsidR="005F0891">
        <w:rPr>
          <w:rFonts w:ascii="Tempus Sans ITC" w:hAnsi="Tempus Sans ITC"/>
          <w:color w:val="ED7D31" w:themeColor="accent2"/>
          <w:sz w:val="36"/>
          <w:szCs w:val="36"/>
        </w:rPr>
        <w:t>Busy Bees</w:t>
      </w:r>
      <w:r w:rsidR="00AC34B8">
        <w:rPr>
          <w:rFonts w:ascii="Tempus Sans ITC" w:hAnsi="Tempus Sans ITC"/>
          <w:color w:val="ED7D31" w:themeColor="accent2"/>
          <w:sz w:val="36"/>
          <w:szCs w:val="36"/>
        </w:rPr>
        <w:t xml:space="preserve">, the children </w:t>
      </w:r>
      <w:r w:rsidRPr="00F039E0">
        <w:rPr>
          <w:rFonts w:ascii="Tempus Sans ITC" w:hAnsi="Tempus Sans ITC"/>
          <w:color w:val="ED7D31" w:themeColor="accent2"/>
          <w:sz w:val="36"/>
          <w:szCs w:val="36"/>
        </w:rPr>
        <w:t xml:space="preserve">are taught by </w:t>
      </w:r>
    </w:p>
    <w:p w14:paraId="3BB9D0E1" w14:textId="689BA0E3" w:rsidR="0040489F" w:rsidRPr="00AC34B8" w:rsidRDefault="005F0891" w:rsidP="00AC34B8">
      <w:pPr>
        <w:jc w:val="center"/>
        <w:rPr>
          <w:rFonts w:ascii="Tempus Sans ITC" w:hAnsi="Tempus Sans ITC"/>
          <w:color w:val="ED7D31" w:themeColor="accent2"/>
          <w:sz w:val="36"/>
          <w:szCs w:val="36"/>
        </w:rPr>
      </w:pPr>
      <w:r>
        <w:rPr>
          <w:rFonts w:ascii="Tempus Sans ITC" w:hAnsi="Tempus Sans ITC"/>
          <w:color w:val="ED7D31" w:themeColor="accent2"/>
          <w:sz w:val="36"/>
          <w:szCs w:val="36"/>
        </w:rPr>
        <w:t xml:space="preserve">Miss Ellis and </w:t>
      </w:r>
      <w:r w:rsidR="009614B1">
        <w:rPr>
          <w:rFonts w:ascii="Tempus Sans ITC" w:hAnsi="Tempus Sans ITC"/>
          <w:color w:val="ED7D31" w:themeColor="accent2"/>
          <w:sz w:val="36"/>
          <w:szCs w:val="36"/>
        </w:rPr>
        <w:t>Mrs Butler</w:t>
      </w:r>
    </w:p>
    <w:p w14:paraId="054D980B" w14:textId="46EE89A0" w:rsidR="003A5524" w:rsidRDefault="00D570C9" w:rsidP="00F039E0">
      <w:pPr>
        <w:jc w:val="center"/>
        <w:rPr>
          <w:rFonts w:ascii="Tempus Sans ITC" w:hAnsi="Tempus Sans ITC"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72FF53AE" wp14:editId="75AE575C">
            <wp:extent cx="1463040" cy="1463040"/>
            <wp:effectExtent l="0" t="0" r="3810" b="3810"/>
            <wp:docPr id="1875229270" name="Picture 3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29270" name="Picture 3" descr="A person smiling at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E0">
        <w:rPr>
          <w:noProof/>
        </w:rPr>
        <w:t xml:space="preserve">    </w:t>
      </w:r>
      <w:r w:rsidR="009614B1">
        <w:rPr>
          <w:noProof/>
        </w:rPr>
        <w:t xml:space="preserve"> </w:t>
      </w:r>
      <w:r w:rsidR="0046528F">
        <w:rPr>
          <w:noProof/>
        </w:rPr>
        <w:drawing>
          <wp:inline distT="0" distB="0" distL="0" distR="0" wp14:anchorId="66FB4773" wp14:editId="72EB4622">
            <wp:extent cx="1428750" cy="1428750"/>
            <wp:effectExtent l="0" t="0" r="0" b="0"/>
            <wp:docPr id="918577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242F3" w14:textId="3B5B1677" w:rsidR="00D13F52" w:rsidRDefault="0059624A" w:rsidP="00A93513">
      <w:pPr>
        <w:rPr>
          <w:rFonts w:ascii="Century Gothic" w:hAnsi="Century Gothic"/>
          <w:b/>
          <w:bCs/>
          <w:color w:val="0070C0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lastRenderedPageBreak/>
        <w:t>Reading:</w:t>
      </w:r>
      <w:r w:rsidRPr="00E06248">
        <w:rPr>
          <w:rFonts w:ascii="Century Gothic" w:hAnsi="Century Gothic"/>
          <w:sz w:val="28"/>
          <w:szCs w:val="28"/>
        </w:rPr>
        <w:t xml:space="preserve"> In </w:t>
      </w:r>
      <w:r w:rsidR="00D570C9">
        <w:rPr>
          <w:rFonts w:ascii="Century Gothic" w:hAnsi="Century Gothic"/>
          <w:sz w:val="28"/>
          <w:szCs w:val="28"/>
        </w:rPr>
        <w:t xml:space="preserve">Busy Bees </w:t>
      </w:r>
      <w:r w:rsidRPr="00E06248">
        <w:rPr>
          <w:rFonts w:ascii="Century Gothic" w:hAnsi="Century Gothic"/>
          <w:sz w:val="28"/>
          <w:szCs w:val="28"/>
        </w:rPr>
        <w:t xml:space="preserve">we enjoy a positive reading environment in which books are enjoyed and shared by all. Pupils are given daily opportunities to read </w:t>
      </w:r>
      <w:r w:rsidR="00860EA4" w:rsidRPr="00E06248">
        <w:rPr>
          <w:rFonts w:ascii="Century Gothic" w:hAnsi="Century Gothic"/>
          <w:sz w:val="28"/>
          <w:szCs w:val="28"/>
        </w:rPr>
        <w:t>independently,</w:t>
      </w:r>
      <w:r w:rsidRPr="00E06248">
        <w:rPr>
          <w:rFonts w:ascii="Century Gothic" w:hAnsi="Century Gothic"/>
          <w:sz w:val="28"/>
          <w:szCs w:val="28"/>
        </w:rPr>
        <w:t xml:space="preserve"> and some pupils will read with an adult. Every child will have </w:t>
      </w:r>
      <w:r w:rsidR="0040352A">
        <w:rPr>
          <w:rFonts w:ascii="Century Gothic" w:hAnsi="Century Gothic"/>
          <w:sz w:val="28"/>
          <w:szCs w:val="28"/>
        </w:rPr>
        <w:t>one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40352A">
        <w:rPr>
          <w:rFonts w:ascii="Century Gothic" w:hAnsi="Century Gothic"/>
          <w:sz w:val="28"/>
          <w:szCs w:val="28"/>
        </w:rPr>
        <w:t>1 hour</w:t>
      </w:r>
      <w:proofErr w:type="gramEnd"/>
      <w:r w:rsidRPr="00E06248">
        <w:rPr>
          <w:rFonts w:ascii="Century Gothic" w:hAnsi="Century Gothic"/>
          <w:sz w:val="28"/>
          <w:szCs w:val="28"/>
        </w:rPr>
        <w:t xml:space="preserve"> session of guided reading</w:t>
      </w:r>
      <w:r w:rsidR="0040352A">
        <w:rPr>
          <w:rFonts w:ascii="Century Gothic" w:hAnsi="Century Gothic"/>
          <w:sz w:val="28"/>
          <w:szCs w:val="28"/>
        </w:rPr>
        <w:t xml:space="preserve"> each</w:t>
      </w:r>
      <w:r w:rsidRPr="00E06248">
        <w:rPr>
          <w:rFonts w:ascii="Century Gothic" w:hAnsi="Century Gothic"/>
          <w:sz w:val="28"/>
          <w:szCs w:val="28"/>
        </w:rPr>
        <w:t xml:space="preserve"> week.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A93513">
        <w:rPr>
          <w:rFonts w:ascii="Century Gothic" w:hAnsi="Century Gothic"/>
          <w:sz w:val="28"/>
          <w:szCs w:val="28"/>
        </w:rPr>
        <w:t xml:space="preserve">This </w:t>
      </w:r>
      <w:r w:rsidR="00570217">
        <w:rPr>
          <w:rFonts w:ascii="Century Gothic" w:hAnsi="Century Gothic"/>
          <w:sz w:val="28"/>
          <w:szCs w:val="28"/>
        </w:rPr>
        <w:t>term our guided reading text will be</w:t>
      </w:r>
      <w:r w:rsidR="00AD2738">
        <w:rPr>
          <w:rFonts w:ascii="Century Gothic" w:hAnsi="Century Gothic"/>
          <w:sz w:val="28"/>
          <w:szCs w:val="28"/>
        </w:rPr>
        <w:t>:</w:t>
      </w:r>
    </w:p>
    <w:p w14:paraId="414D2868" w14:textId="77777777" w:rsidR="00284525" w:rsidRDefault="00284525" w:rsidP="00F22BEA">
      <w:pPr>
        <w:jc w:val="center"/>
        <w:rPr>
          <w:rFonts w:ascii="Century Gothic" w:hAnsi="Century Gothic"/>
          <w:noProof/>
          <w:color w:val="ED7D31" w:themeColor="accent2"/>
          <w:sz w:val="28"/>
          <w:szCs w:val="28"/>
          <w:lang w:eastAsia="en-GB"/>
        </w:rPr>
      </w:pPr>
      <w:r>
        <w:rPr>
          <w:rFonts w:ascii="Century Gothic" w:hAnsi="Century Gothic"/>
          <w:noProof/>
          <w:color w:val="ED7D31" w:themeColor="accent2"/>
          <w:sz w:val="28"/>
          <w:szCs w:val="28"/>
          <w:lang w:eastAsia="en-GB"/>
        </w:rPr>
        <w:t>George’s Marvellous Medicine by Roald Dahl</w:t>
      </w:r>
    </w:p>
    <w:p w14:paraId="71B149DA" w14:textId="3928D6D1" w:rsidR="009A6F3C" w:rsidRPr="00F22BEA" w:rsidRDefault="00E03514" w:rsidP="00F22BEA">
      <w:pPr>
        <w:jc w:val="center"/>
        <w:rPr>
          <w:rFonts w:ascii="Century Gothic" w:hAnsi="Century Gothic"/>
          <w:noProof/>
          <w:color w:val="ED7D31" w:themeColor="accent2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703923C9" wp14:editId="3DF091B6">
            <wp:extent cx="962025" cy="1477585"/>
            <wp:effectExtent l="0" t="0" r="0" b="8890"/>
            <wp:docPr id="802050602" name="Picture 2" descr="George's Marvellous Medicine: Amazon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e's Marvellous Medicine: Amazon.c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23" cy="148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35E7" w14:textId="572024DF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>Please</w:t>
      </w:r>
      <w:r w:rsidR="006031A4" w:rsidRPr="00E06248">
        <w:rPr>
          <w:rFonts w:ascii="Century Gothic" w:hAnsi="Century Gothic"/>
          <w:sz w:val="28"/>
          <w:szCs w:val="28"/>
        </w:rPr>
        <w:t xml:space="preserve"> encourage your child to read at home </w:t>
      </w:r>
      <w:r w:rsidRPr="00E06248">
        <w:rPr>
          <w:rFonts w:ascii="Century Gothic" w:hAnsi="Century Gothic"/>
          <w:sz w:val="28"/>
          <w:szCs w:val="28"/>
        </w:rPr>
        <w:t>daily</w:t>
      </w:r>
      <w:r w:rsidR="004A53F0">
        <w:rPr>
          <w:rFonts w:ascii="Century Gothic" w:hAnsi="Century Gothic"/>
          <w:sz w:val="28"/>
          <w:szCs w:val="28"/>
        </w:rPr>
        <w:t>. This can either be with an adult or independently depending on your child. At this age</w:t>
      </w:r>
      <w:r w:rsidR="006D398D">
        <w:rPr>
          <w:rFonts w:ascii="Century Gothic" w:hAnsi="Century Gothic"/>
          <w:sz w:val="28"/>
          <w:szCs w:val="28"/>
        </w:rPr>
        <w:t xml:space="preserve">, the focus is on helping your child to decode new words and asking questions to ensure comprehension of the text. </w:t>
      </w:r>
    </w:p>
    <w:p w14:paraId="2324C7F8" w14:textId="68919C0C" w:rsid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 xml:space="preserve">We encourage the sharing of books that have been enjoyed so when your child has finished reading a </w:t>
      </w:r>
      <w:r w:rsidR="00C56C97" w:rsidRPr="00E06248">
        <w:rPr>
          <w:rFonts w:ascii="Century Gothic" w:hAnsi="Century Gothic"/>
          <w:sz w:val="28"/>
          <w:szCs w:val="28"/>
        </w:rPr>
        <w:t>book,</w:t>
      </w:r>
      <w:r w:rsidRPr="00E06248">
        <w:rPr>
          <w:rFonts w:ascii="Century Gothic" w:hAnsi="Century Gothic"/>
          <w:sz w:val="28"/>
          <w:szCs w:val="28"/>
        </w:rPr>
        <w:t xml:space="preserve"> they can bring it </w:t>
      </w:r>
      <w:r w:rsidR="004F7208" w:rsidRPr="00E06248">
        <w:rPr>
          <w:rFonts w:ascii="Century Gothic" w:hAnsi="Century Gothic"/>
          <w:sz w:val="28"/>
          <w:szCs w:val="28"/>
        </w:rPr>
        <w:t>into</w:t>
      </w:r>
      <w:r w:rsidRPr="00E06248">
        <w:rPr>
          <w:rFonts w:ascii="Century Gothic" w:hAnsi="Century Gothic"/>
          <w:sz w:val="28"/>
          <w:szCs w:val="28"/>
        </w:rPr>
        <w:t xml:space="preserve"> school to share/swap with another child.</w:t>
      </w:r>
      <w:r w:rsidR="00C56C97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C56C97">
        <w:rPr>
          <w:rFonts w:ascii="Century Gothic" w:hAnsi="Century Gothic"/>
          <w:sz w:val="28"/>
          <w:szCs w:val="28"/>
        </w:rPr>
        <w:t xml:space="preserve"> also love to hear about any reading recommendations.</w:t>
      </w:r>
    </w:p>
    <w:p w14:paraId="18032B50" w14:textId="3FC254CA" w:rsidR="00434135" w:rsidRDefault="005B3C3D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Reader of the Week:  Each week, teachers nominate a child who has shown a real ‘love of reading’ to visit our very own </w:t>
      </w:r>
      <w:r w:rsidR="002E336A">
        <w:rPr>
          <w:rFonts w:ascii="Century Gothic" w:hAnsi="Century Gothic"/>
          <w:sz w:val="28"/>
          <w:szCs w:val="28"/>
        </w:rPr>
        <w:t>North Rigton</w:t>
      </w:r>
      <w:r>
        <w:rPr>
          <w:rFonts w:ascii="Century Gothic" w:hAnsi="Century Gothic"/>
          <w:sz w:val="28"/>
          <w:szCs w:val="28"/>
        </w:rPr>
        <w:t xml:space="preserve"> Book Shop to choose a book.</w:t>
      </w:r>
    </w:p>
    <w:p w14:paraId="18873DF3" w14:textId="77777777" w:rsidR="00A62129" w:rsidRPr="00434135" w:rsidRDefault="00A62129" w:rsidP="006031A4">
      <w:pPr>
        <w:rPr>
          <w:rFonts w:ascii="Century Gothic" w:hAnsi="Century Gothic"/>
          <w:sz w:val="28"/>
          <w:szCs w:val="28"/>
        </w:rPr>
      </w:pPr>
    </w:p>
    <w:p w14:paraId="63C88F0D" w14:textId="743FB146" w:rsidR="00434135" w:rsidRPr="00434135" w:rsidRDefault="00581EEB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 xml:space="preserve">Spellings:  </w:t>
      </w:r>
      <w:r w:rsidR="009F608A" w:rsidRPr="00E06248">
        <w:rPr>
          <w:rFonts w:ascii="Century Gothic" w:hAnsi="Century Gothic"/>
          <w:sz w:val="28"/>
          <w:szCs w:val="28"/>
        </w:rPr>
        <w:t>Spellings will continue to be</w:t>
      </w:r>
      <w:r w:rsidRPr="00E06248">
        <w:rPr>
          <w:rFonts w:ascii="Century Gothic" w:hAnsi="Century Gothic"/>
          <w:sz w:val="28"/>
          <w:szCs w:val="28"/>
        </w:rPr>
        <w:t xml:space="preserve"> learned in school, where </w:t>
      </w:r>
      <w:r w:rsidR="00570217">
        <w:rPr>
          <w:rFonts w:ascii="Century Gothic" w:hAnsi="Century Gothic"/>
          <w:sz w:val="28"/>
          <w:szCs w:val="28"/>
        </w:rPr>
        <w:t xml:space="preserve">we </w:t>
      </w:r>
      <w:r w:rsidRPr="00E06248">
        <w:rPr>
          <w:rFonts w:ascii="Century Gothic" w:hAnsi="Century Gothic"/>
          <w:sz w:val="28"/>
          <w:szCs w:val="28"/>
        </w:rPr>
        <w:t xml:space="preserve">can give more support to methods used, allowing the spellings to be more embedded. </w:t>
      </w:r>
      <w:r w:rsidR="002E336A">
        <w:rPr>
          <w:rFonts w:ascii="Century Gothic" w:hAnsi="Century Gothic"/>
          <w:sz w:val="28"/>
          <w:szCs w:val="28"/>
        </w:rPr>
        <w:t xml:space="preserve">We use Read, Write Inc. to support this. </w:t>
      </w:r>
    </w:p>
    <w:p w14:paraId="64DA5C86" w14:textId="77777777" w:rsidR="00A62129" w:rsidRDefault="00A62129" w:rsidP="006031A4">
      <w:pPr>
        <w:rPr>
          <w:rFonts w:ascii="Century Gothic" w:hAnsi="Century Gothic"/>
          <w:b/>
          <w:sz w:val="28"/>
          <w:szCs w:val="28"/>
        </w:rPr>
      </w:pPr>
    </w:p>
    <w:p w14:paraId="6C752EDB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4511127C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6046292A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4564F5A8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1EAA8EBE" w14:textId="7EA61AF4" w:rsidR="00350D33" w:rsidRPr="00434135" w:rsidRDefault="00350D33" w:rsidP="006031A4">
      <w:pPr>
        <w:rPr>
          <w:rFonts w:ascii="Century Gothic" w:hAnsi="Century Gothic"/>
          <w:b/>
          <w:sz w:val="28"/>
          <w:szCs w:val="28"/>
        </w:rPr>
      </w:pPr>
      <w:r w:rsidRPr="00434135">
        <w:rPr>
          <w:rFonts w:ascii="Century Gothic" w:hAnsi="Century Gothic"/>
          <w:b/>
          <w:sz w:val="28"/>
          <w:szCs w:val="28"/>
        </w:rPr>
        <w:lastRenderedPageBreak/>
        <w:t xml:space="preserve">Writing:  </w:t>
      </w:r>
    </w:p>
    <w:p w14:paraId="3F5A936B" w14:textId="49F66B82" w:rsidR="00B26E21" w:rsidRDefault="00B26E21" w:rsidP="006031A4">
      <w:pPr>
        <w:rPr>
          <w:rFonts w:ascii="Century Gothic" w:hAnsi="Century Gothic"/>
          <w:bCs/>
          <w:color w:val="0070C0"/>
          <w:sz w:val="28"/>
          <w:szCs w:val="28"/>
        </w:rPr>
      </w:pPr>
      <w:r>
        <w:rPr>
          <w:rFonts w:ascii="Century Gothic" w:hAnsi="Century Gothic"/>
          <w:bCs/>
          <w:color w:val="0070C0"/>
          <w:sz w:val="28"/>
          <w:szCs w:val="28"/>
        </w:rPr>
        <w:t>Grammar and Punctuation</w:t>
      </w:r>
    </w:p>
    <w:p w14:paraId="0607D19D" w14:textId="212F21F8" w:rsidR="00B26E21" w:rsidRPr="00B26E21" w:rsidRDefault="00B26E21" w:rsidP="006031A4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>Exploring language used to describe – expanded noun phrases, powerful verbs and tenses,  prepositions and adverbs/adverbials.</w:t>
      </w:r>
    </w:p>
    <w:p w14:paraId="4FA4B8F6" w14:textId="10D63DA6" w:rsidR="00222853" w:rsidRPr="00B26E21" w:rsidRDefault="00860EA4" w:rsidP="006031A4">
      <w:pPr>
        <w:rPr>
          <w:rFonts w:ascii="Century Gothic" w:hAnsi="Century Gothic"/>
          <w:bCs/>
          <w:color w:val="0070C0"/>
          <w:sz w:val="28"/>
          <w:szCs w:val="28"/>
        </w:rPr>
      </w:pPr>
      <w:r w:rsidRPr="00B26E21">
        <w:rPr>
          <w:rFonts w:ascii="Century Gothic" w:hAnsi="Century Gothic"/>
          <w:bCs/>
          <w:color w:val="0070C0"/>
          <w:sz w:val="28"/>
          <w:szCs w:val="28"/>
        </w:rPr>
        <w:t xml:space="preserve">Fiction  </w:t>
      </w:r>
    </w:p>
    <w:p w14:paraId="1C5EB21E" w14:textId="14284D06" w:rsidR="00196C8A" w:rsidRPr="00B26E21" w:rsidRDefault="00196C8A" w:rsidP="00D85612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 xml:space="preserve">Writing a descriptive </w:t>
      </w:r>
      <w:r w:rsidR="00676345" w:rsidRPr="00B26E21">
        <w:rPr>
          <w:rFonts w:ascii="Century Gothic" w:hAnsi="Century Gothic"/>
          <w:noProof/>
          <w:sz w:val="28"/>
          <w:szCs w:val="28"/>
          <w:lang w:eastAsia="en-GB"/>
        </w:rPr>
        <w:t>recount</w:t>
      </w:r>
    </w:p>
    <w:p w14:paraId="14C649D0" w14:textId="5FD38A82" w:rsidR="00434135" w:rsidRPr="00B26E21" w:rsidRDefault="00B26E21" w:rsidP="006031A4">
      <w:pPr>
        <w:rPr>
          <w:rFonts w:ascii="Century Gothic" w:hAnsi="Century Gothic"/>
          <w:bCs/>
          <w:color w:val="0070C0"/>
          <w:sz w:val="28"/>
          <w:szCs w:val="28"/>
        </w:rPr>
      </w:pPr>
      <w:r w:rsidRPr="00B26E21">
        <w:rPr>
          <w:rFonts w:ascii="Century Gothic" w:hAnsi="Century Gothic"/>
          <w:bCs/>
          <w:color w:val="0070C0"/>
          <w:sz w:val="28"/>
          <w:szCs w:val="28"/>
        </w:rPr>
        <w:t>Non-Fiction</w:t>
      </w:r>
    </w:p>
    <w:p w14:paraId="159F93F8" w14:textId="77777777" w:rsidR="00B26E21" w:rsidRPr="00B26E21" w:rsidRDefault="00B26E21" w:rsidP="00B26E21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>Writing a letter</w:t>
      </w:r>
    </w:p>
    <w:p w14:paraId="25FC4EC3" w14:textId="77777777" w:rsidR="00B26E21" w:rsidRPr="00B26E21" w:rsidRDefault="00B26E21" w:rsidP="00B26E21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>Writing instructions</w:t>
      </w:r>
    </w:p>
    <w:p w14:paraId="08511650" w14:textId="77777777" w:rsidR="00B26E21" w:rsidRDefault="00B26E21" w:rsidP="00CE511E">
      <w:pPr>
        <w:rPr>
          <w:rFonts w:ascii="Century Gothic" w:hAnsi="Century Gothic"/>
          <w:bCs/>
          <w:color w:val="0070C0"/>
          <w:sz w:val="28"/>
          <w:szCs w:val="28"/>
        </w:rPr>
      </w:pPr>
    </w:p>
    <w:p w14:paraId="1A979322" w14:textId="0C21D0BA" w:rsidR="00AB1065" w:rsidRDefault="00AB1065" w:rsidP="00CE511E">
      <w:pPr>
        <w:rPr>
          <w:rFonts w:ascii="Century Gothic" w:hAnsi="Century Gothic"/>
          <w:bCs/>
          <w:sz w:val="28"/>
          <w:szCs w:val="28"/>
        </w:rPr>
      </w:pPr>
      <w:r w:rsidRPr="00434135">
        <w:rPr>
          <w:rFonts w:ascii="Century Gothic" w:hAnsi="Century Gothic"/>
          <w:bCs/>
          <w:sz w:val="28"/>
          <w:szCs w:val="28"/>
        </w:rPr>
        <w:t>For more detail, please see link to whole school English document.</w:t>
      </w:r>
    </w:p>
    <w:p w14:paraId="33468C24" w14:textId="77777777" w:rsidR="009A6F3C" w:rsidRPr="00CE511E" w:rsidRDefault="009A6F3C" w:rsidP="00CE511E">
      <w:pPr>
        <w:rPr>
          <w:rFonts w:ascii="Century Gothic" w:hAnsi="Century Gothic"/>
          <w:bCs/>
          <w:sz w:val="28"/>
          <w:szCs w:val="28"/>
        </w:rPr>
      </w:pPr>
    </w:p>
    <w:p w14:paraId="2542393D" w14:textId="44CF954A" w:rsid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Maths: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="00823583">
        <w:rPr>
          <w:rFonts w:ascii="Century Gothic" w:hAnsi="Century Gothic"/>
          <w:sz w:val="28"/>
          <w:szCs w:val="28"/>
        </w:rPr>
        <w:t>Our</w:t>
      </w:r>
      <w:r w:rsidR="00F22BEA">
        <w:rPr>
          <w:rFonts w:ascii="Century Gothic" w:hAnsi="Century Gothic"/>
          <w:sz w:val="28"/>
          <w:szCs w:val="28"/>
        </w:rPr>
        <w:t xml:space="preserve"> central</w:t>
      </w:r>
      <w:r w:rsidR="00823583">
        <w:rPr>
          <w:rFonts w:ascii="Century Gothic" w:hAnsi="Century Gothic"/>
          <w:sz w:val="28"/>
          <w:szCs w:val="28"/>
        </w:rPr>
        <w:t xml:space="preserve"> maths topics this term will be</w:t>
      </w:r>
      <w:r>
        <w:rPr>
          <w:rFonts w:ascii="Century Gothic" w:hAnsi="Century Gothic"/>
          <w:sz w:val="28"/>
          <w:szCs w:val="28"/>
        </w:rPr>
        <w:t>:</w:t>
      </w:r>
    </w:p>
    <w:p w14:paraId="0D09594C" w14:textId="77777777" w:rsidR="001648C8" w:rsidRPr="001648C8" w:rsidRDefault="001648C8" w:rsidP="001648C8">
      <w:pPr>
        <w:rPr>
          <w:rFonts w:ascii="Century Gothic" w:hAnsi="Century Gothic"/>
          <w:color w:val="5B9BD5" w:themeColor="accent1"/>
          <w:sz w:val="28"/>
          <w:szCs w:val="28"/>
        </w:rPr>
      </w:pPr>
      <w:r w:rsidRPr="001648C8">
        <w:rPr>
          <w:rFonts w:ascii="Century Gothic" w:hAnsi="Century Gothic"/>
          <w:color w:val="5B9BD5" w:themeColor="accent1"/>
          <w:sz w:val="28"/>
          <w:szCs w:val="28"/>
        </w:rPr>
        <w:t>Number</w:t>
      </w:r>
    </w:p>
    <w:p w14:paraId="3AB375C0" w14:textId="77777777" w:rsidR="001648C8" w:rsidRPr="001648C8" w:rsidRDefault="001648C8" w:rsidP="001648C8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1648C8">
        <w:rPr>
          <w:rFonts w:ascii="Century Gothic" w:hAnsi="Century Gothic"/>
          <w:sz w:val="28"/>
          <w:szCs w:val="28"/>
        </w:rPr>
        <w:t>Place value</w:t>
      </w:r>
    </w:p>
    <w:p w14:paraId="11B928FC" w14:textId="77777777" w:rsidR="001648C8" w:rsidRPr="001648C8" w:rsidRDefault="001648C8" w:rsidP="001648C8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1648C8">
        <w:rPr>
          <w:rFonts w:ascii="Century Gothic" w:hAnsi="Century Gothic"/>
          <w:sz w:val="28"/>
          <w:szCs w:val="28"/>
        </w:rPr>
        <w:t>Addition and subtraction</w:t>
      </w:r>
    </w:p>
    <w:p w14:paraId="0766040C" w14:textId="77777777" w:rsidR="001648C8" w:rsidRPr="001648C8" w:rsidRDefault="001648C8" w:rsidP="001648C8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1648C8">
        <w:rPr>
          <w:rFonts w:ascii="Century Gothic" w:hAnsi="Century Gothic"/>
          <w:sz w:val="28"/>
          <w:szCs w:val="28"/>
        </w:rPr>
        <w:t>Multiplication and Division</w:t>
      </w:r>
    </w:p>
    <w:p w14:paraId="4B6CE908" w14:textId="77777777" w:rsidR="00DA15E4" w:rsidRDefault="00DA15E4" w:rsidP="006031A4">
      <w:pPr>
        <w:rPr>
          <w:rFonts w:ascii="Century Gothic" w:hAnsi="Century Gothic"/>
          <w:color w:val="5B9BD5" w:themeColor="accent1"/>
          <w:sz w:val="28"/>
          <w:szCs w:val="28"/>
        </w:rPr>
      </w:pPr>
    </w:p>
    <w:p w14:paraId="56870AE9" w14:textId="627F5F03" w:rsidR="00B0388A" w:rsidRDefault="00A657E4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For more detail</w:t>
      </w:r>
      <w:r w:rsidR="0073308B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please see lin</w:t>
      </w:r>
      <w:r w:rsidR="0073308B">
        <w:rPr>
          <w:rFonts w:ascii="Century Gothic" w:hAnsi="Century Gothic"/>
          <w:sz w:val="28"/>
          <w:szCs w:val="28"/>
        </w:rPr>
        <w:t>k</w:t>
      </w:r>
      <w:r>
        <w:rPr>
          <w:rFonts w:ascii="Century Gothic" w:hAnsi="Century Gothic"/>
          <w:sz w:val="28"/>
          <w:szCs w:val="28"/>
        </w:rPr>
        <w:t xml:space="preserve"> to </w:t>
      </w:r>
      <w:r w:rsidR="00AB1065">
        <w:rPr>
          <w:rFonts w:ascii="Century Gothic" w:hAnsi="Century Gothic"/>
          <w:sz w:val="28"/>
          <w:szCs w:val="28"/>
        </w:rPr>
        <w:t>whole school maths document.</w:t>
      </w:r>
    </w:p>
    <w:p w14:paraId="4C705A0E" w14:textId="77777777" w:rsidR="00434135" w:rsidRDefault="00434135" w:rsidP="006031A4">
      <w:pPr>
        <w:rPr>
          <w:rFonts w:ascii="Century Gothic" w:hAnsi="Century Gothic"/>
          <w:sz w:val="28"/>
          <w:szCs w:val="28"/>
        </w:rPr>
      </w:pPr>
    </w:p>
    <w:p w14:paraId="527084A6" w14:textId="77777777" w:rsidR="00434135" w:rsidRPr="00E06248" w:rsidRDefault="00434135" w:rsidP="004341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TTRockstars</w:t>
      </w:r>
      <w:r w:rsidRPr="00E06248">
        <w:rPr>
          <w:rFonts w:ascii="Century Gothic" w:hAnsi="Century Gothic"/>
          <w:b/>
          <w:sz w:val="28"/>
          <w:szCs w:val="28"/>
        </w:rPr>
        <w:t>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All children in Busy Bees have access to TTRockstars. This platform is used to support fluency in times tables and can be accessed on a laptop or iPad. </w:t>
      </w:r>
      <w:hyperlink r:id="rId14" w:history="1">
        <w:r w:rsidRPr="006E350C">
          <w:rPr>
            <w:rStyle w:val="Hyperlink"/>
            <w:rFonts w:ascii="Century Gothic" w:hAnsi="Century Gothic"/>
            <w:sz w:val="28"/>
            <w:szCs w:val="28"/>
          </w:rPr>
          <w:t>TTRS-Parent-Guide.pdf</w:t>
        </w:r>
      </w:hyperlink>
      <w:r w:rsidRPr="00E06248">
        <w:rPr>
          <w:rFonts w:ascii="Century Gothic" w:hAnsi="Century Gothic"/>
          <w:sz w:val="28"/>
          <w:szCs w:val="28"/>
        </w:rPr>
        <w:t xml:space="preserve">  </w:t>
      </w:r>
    </w:p>
    <w:p w14:paraId="6EB52B68" w14:textId="77777777" w:rsidR="00A62129" w:rsidRDefault="00A62129" w:rsidP="006031A4">
      <w:pPr>
        <w:rPr>
          <w:rFonts w:ascii="Century Gothic" w:hAnsi="Century Gothic"/>
          <w:sz w:val="28"/>
          <w:szCs w:val="28"/>
        </w:rPr>
      </w:pPr>
    </w:p>
    <w:p w14:paraId="7BA2265F" w14:textId="77777777" w:rsidR="007F0F42" w:rsidRDefault="007F0F42" w:rsidP="006031A4">
      <w:pPr>
        <w:rPr>
          <w:rFonts w:ascii="Century Gothic" w:hAnsi="Century Gothic"/>
          <w:sz w:val="28"/>
          <w:szCs w:val="28"/>
        </w:rPr>
      </w:pPr>
    </w:p>
    <w:p w14:paraId="7A7D161C" w14:textId="77777777" w:rsidR="00DA15E4" w:rsidRDefault="00DA15E4" w:rsidP="006031A4">
      <w:pPr>
        <w:rPr>
          <w:rFonts w:ascii="Century Gothic" w:hAnsi="Century Gothic"/>
          <w:sz w:val="28"/>
          <w:szCs w:val="28"/>
        </w:rPr>
      </w:pPr>
    </w:p>
    <w:p w14:paraId="6BFF5394" w14:textId="77777777" w:rsidR="00D12C74" w:rsidRDefault="00D12C74" w:rsidP="006031A4">
      <w:pPr>
        <w:rPr>
          <w:rFonts w:ascii="Century Gothic" w:hAnsi="Century Gothic"/>
          <w:sz w:val="28"/>
          <w:szCs w:val="28"/>
        </w:rPr>
      </w:pPr>
    </w:p>
    <w:p w14:paraId="4C412610" w14:textId="696BF7C1" w:rsidR="00823583" w:rsidRDefault="00581EEB" w:rsidP="009F608A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lastRenderedPageBreak/>
        <w:t>PE: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 w:rsidR="006031A4" w:rsidRPr="00E06248">
        <w:rPr>
          <w:rFonts w:ascii="Century Gothic" w:hAnsi="Century Gothic"/>
          <w:sz w:val="28"/>
          <w:szCs w:val="28"/>
        </w:rPr>
        <w:t>PE will be</w:t>
      </w:r>
      <w:r w:rsidR="00E06248" w:rsidRPr="00E06248">
        <w:rPr>
          <w:rFonts w:ascii="Century Gothic" w:hAnsi="Century Gothic"/>
          <w:sz w:val="28"/>
          <w:szCs w:val="28"/>
        </w:rPr>
        <w:t xml:space="preserve"> on a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C04745">
        <w:rPr>
          <w:rFonts w:ascii="Century Gothic" w:hAnsi="Century Gothic"/>
          <w:sz w:val="28"/>
          <w:szCs w:val="28"/>
        </w:rPr>
        <w:t xml:space="preserve">Monday and </w:t>
      </w:r>
      <w:r w:rsidR="00CD31AA">
        <w:rPr>
          <w:rFonts w:ascii="Century Gothic" w:hAnsi="Century Gothic"/>
          <w:sz w:val="28"/>
          <w:szCs w:val="28"/>
        </w:rPr>
        <w:t>Friday</w:t>
      </w:r>
      <w:r w:rsidR="0087390D">
        <w:rPr>
          <w:rFonts w:ascii="Century Gothic" w:hAnsi="Century Gothic"/>
          <w:sz w:val="28"/>
          <w:szCs w:val="28"/>
        </w:rPr>
        <w:t xml:space="preserve"> 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</w:p>
    <w:p w14:paraId="3C95BBBC" w14:textId="6FB6ECC9" w:rsidR="00BE492F" w:rsidRPr="00EC1A05" w:rsidRDefault="005A6751" w:rsidP="009F608A">
      <w:pPr>
        <w:rPr>
          <w:rFonts w:ascii="Century Gothic" w:hAnsi="Century Gothic"/>
          <w:sz w:val="28"/>
          <w:szCs w:val="28"/>
        </w:rPr>
      </w:pPr>
      <w:r w:rsidRPr="00EC1A05">
        <w:rPr>
          <w:rFonts w:ascii="Century Gothic" w:hAnsi="Century Gothic"/>
          <w:sz w:val="28"/>
          <w:szCs w:val="28"/>
        </w:rPr>
        <w:t xml:space="preserve">Session 1: </w:t>
      </w:r>
      <w:r w:rsidR="00EC1A05" w:rsidRPr="00EC1A05">
        <w:rPr>
          <w:rFonts w:ascii="Century Gothic" w:hAnsi="Century Gothic"/>
          <w:sz w:val="28"/>
          <w:szCs w:val="28"/>
        </w:rPr>
        <w:t>Football / Hockey</w:t>
      </w:r>
    </w:p>
    <w:p w14:paraId="750ED635" w14:textId="31A63A09" w:rsidR="00EB5461" w:rsidRDefault="00EB5461" w:rsidP="009F608A">
      <w:pPr>
        <w:rPr>
          <w:rFonts w:ascii="Century Gothic" w:hAnsi="Century Gothic"/>
          <w:sz w:val="28"/>
          <w:szCs w:val="28"/>
        </w:rPr>
      </w:pPr>
      <w:r w:rsidRPr="00EC1A05">
        <w:rPr>
          <w:rFonts w:ascii="Century Gothic" w:hAnsi="Century Gothic"/>
          <w:sz w:val="28"/>
          <w:szCs w:val="28"/>
        </w:rPr>
        <w:t>Session 2:</w:t>
      </w:r>
      <w:r w:rsidR="005037ED" w:rsidRPr="00EC1A05">
        <w:rPr>
          <w:rFonts w:ascii="Century Gothic" w:hAnsi="Century Gothic"/>
          <w:sz w:val="28"/>
          <w:szCs w:val="28"/>
        </w:rPr>
        <w:t xml:space="preserve"> </w:t>
      </w:r>
      <w:r w:rsidR="00EC1A05" w:rsidRPr="00EC1A05">
        <w:rPr>
          <w:rFonts w:ascii="Century Gothic" w:hAnsi="Century Gothic"/>
          <w:sz w:val="28"/>
          <w:szCs w:val="28"/>
        </w:rPr>
        <w:t>Dance / Yoga</w:t>
      </w:r>
    </w:p>
    <w:p w14:paraId="11F9A5AE" w14:textId="507061F8" w:rsidR="0073308B" w:rsidRDefault="0073308B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 these days, your child should come to school in their PE kit, which should include a waterproo</w:t>
      </w:r>
      <w:r w:rsidR="005037ED">
        <w:rPr>
          <w:rFonts w:ascii="Century Gothic" w:hAnsi="Century Gothic"/>
          <w:sz w:val="28"/>
          <w:szCs w:val="28"/>
        </w:rPr>
        <w:t xml:space="preserve">f coat. </w:t>
      </w:r>
    </w:p>
    <w:p w14:paraId="02BAC915" w14:textId="77777777" w:rsidR="00A62129" w:rsidRDefault="00A62129" w:rsidP="00DC3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491CAA64" w14:textId="1404443E" w:rsidR="00BE492F" w:rsidRDefault="00DC369C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 w:rsidRPr="00131534">
        <w:rPr>
          <w:rStyle w:val="normaltextrun"/>
          <w:rFonts w:ascii="Century Gothic" w:hAnsi="Century Gothic" w:cs="Segoe UI"/>
          <w:b/>
          <w:bCs/>
          <w:sz w:val="28"/>
          <w:szCs w:val="28"/>
        </w:rPr>
        <w:t>F</w:t>
      </w:r>
      <w:r w:rsidR="003B01C6" w:rsidRPr="00131534">
        <w:rPr>
          <w:rStyle w:val="normaltextrun"/>
          <w:rFonts w:ascii="Century Gothic" w:hAnsi="Century Gothic" w:cs="Segoe UI"/>
          <w:b/>
          <w:bCs/>
          <w:sz w:val="28"/>
          <w:szCs w:val="28"/>
        </w:rPr>
        <w:t>rench</w:t>
      </w:r>
      <w:r w:rsidR="00CE2DF1">
        <w:rPr>
          <w:rStyle w:val="eop"/>
          <w:rFonts w:ascii="Century Gothic" w:hAnsi="Century Gothic" w:cs="Segoe UI"/>
          <w:sz w:val="28"/>
          <w:szCs w:val="28"/>
          <w:lang w:val="en-US"/>
        </w:rPr>
        <w:t xml:space="preserve">: </w:t>
      </w:r>
    </w:p>
    <w:p w14:paraId="7C060627" w14:textId="77777777" w:rsidR="00BE492F" w:rsidRDefault="00BE492F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</w:p>
    <w:p w14:paraId="43EA1AF6" w14:textId="5C995FFE" w:rsidR="00A61A85" w:rsidRDefault="00F63CA3" w:rsidP="00BE492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>
        <w:rPr>
          <w:rStyle w:val="eop"/>
          <w:rFonts w:ascii="Century Gothic" w:hAnsi="Century Gothic" w:cs="Segoe UI"/>
          <w:sz w:val="28"/>
          <w:szCs w:val="28"/>
          <w:lang w:val="en-US"/>
        </w:rPr>
        <w:t>Greetings with Puppets</w:t>
      </w:r>
    </w:p>
    <w:p w14:paraId="5BFD41A7" w14:textId="11792D49" w:rsidR="00F63CA3" w:rsidRPr="00CE2DF1" w:rsidRDefault="00B44F79" w:rsidP="00BE492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8"/>
          <w:szCs w:val="28"/>
          <w:lang w:val="en-US"/>
        </w:rPr>
      </w:pPr>
      <w:r>
        <w:rPr>
          <w:rStyle w:val="eop"/>
          <w:rFonts w:ascii="Century Gothic" w:hAnsi="Century Gothic" w:cs="Segoe UI"/>
          <w:sz w:val="28"/>
          <w:szCs w:val="28"/>
          <w:lang w:val="en-US"/>
        </w:rPr>
        <w:t>French adjectives of colour</w:t>
      </w:r>
      <w:r w:rsidR="00D764C4">
        <w:rPr>
          <w:rStyle w:val="eop"/>
          <w:rFonts w:ascii="Century Gothic" w:hAnsi="Century Gothic" w:cs="Segoe UI"/>
          <w:sz w:val="28"/>
          <w:szCs w:val="28"/>
          <w:lang w:val="en-US"/>
        </w:rPr>
        <w:t xml:space="preserve">, </w:t>
      </w:r>
      <w:r>
        <w:rPr>
          <w:rStyle w:val="eop"/>
          <w:rFonts w:ascii="Century Gothic" w:hAnsi="Century Gothic" w:cs="Segoe UI"/>
          <w:sz w:val="28"/>
          <w:szCs w:val="28"/>
          <w:lang w:val="en-US"/>
        </w:rPr>
        <w:t>size and shape</w:t>
      </w:r>
    </w:p>
    <w:p w14:paraId="048ECE31" w14:textId="77777777" w:rsidR="00DC369C" w:rsidRPr="00131534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  <w:lang w:val="en-US"/>
        </w:rPr>
      </w:pPr>
    </w:p>
    <w:p w14:paraId="074E1F6B" w14:textId="77777777" w:rsidR="00BF3C2D" w:rsidRPr="00131534" w:rsidRDefault="00BF3C2D" w:rsidP="00DC369C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  <w:lang w:val="en-US"/>
        </w:rPr>
      </w:pPr>
    </w:p>
    <w:p w14:paraId="2D0DDA24" w14:textId="5D8F8D93" w:rsidR="00BB6822" w:rsidRPr="00CE2DF1" w:rsidRDefault="0009654D" w:rsidP="00825D4E">
      <w:pPr>
        <w:rPr>
          <w:rFonts w:ascii="Century Gothic" w:hAnsi="Century Gothic"/>
          <w:b/>
          <w:sz w:val="28"/>
          <w:szCs w:val="28"/>
        </w:rPr>
      </w:pPr>
      <w:r w:rsidRPr="00131534">
        <w:rPr>
          <w:rFonts w:ascii="Century Gothic" w:hAnsi="Century Gothic"/>
          <w:b/>
          <w:sz w:val="28"/>
          <w:szCs w:val="28"/>
        </w:rPr>
        <w:t>RE</w:t>
      </w:r>
      <w:r w:rsidR="00CE2DF1">
        <w:rPr>
          <w:rFonts w:ascii="Century Gothic" w:hAnsi="Century Gothic"/>
          <w:b/>
          <w:sz w:val="28"/>
          <w:szCs w:val="28"/>
        </w:rPr>
        <w:t xml:space="preserve">: </w:t>
      </w:r>
    </w:p>
    <w:p w14:paraId="01465182" w14:textId="1AF2F007" w:rsidR="00092EE3" w:rsidRPr="00131534" w:rsidRDefault="00AF5769" w:rsidP="00092EE3">
      <w:pPr>
        <w:pStyle w:val="ListParagraph"/>
        <w:numPr>
          <w:ilvl w:val="0"/>
          <w:numId w:val="9"/>
        </w:numPr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>What does it mean to be a Hindu in Britain?</w:t>
      </w:r>
    </w:p>
    <w:p w14:paraId="7A883B6F" w14:textId="05A32F45" w:rsidR="00825D4E" w:rsidRPr="00131534" w:rsidRDefault="001A76AD" w:rsidP="00825D4E">
      <w:pPr>
        <w:pStyle w:val="ListParagraph"/>
        <w:numPr>
          <w:ilvl w:val="0"/>
          <w:numId w:val="9"/>
        </w:numPr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>What does it mean to be a Sikh?</w:t>
      </w:r>
    </w:p>
    <w:p w14:paraId="2AA1C3EE" w14:textId="77777777" w:rsidR="00444439" w:rsidRPr="00131534" w:rsidRDefault="00444439" w:rsidP="009F608A">
      <w:pPr>
        <w:rPr>
          <w:rFonts w:ascii="Century Gothic" w:hAnsi="Century Gothic"/>
          <w:bCs/>
          <w:sz w:val="28"/>
          <w:szCs w:val="28"/>
        </w:rPr>
      </w:pPr>
    </w:p>
    <w:p w14:paraId="73132B87" w14:textId="20D6259A" w:rsidR="0009654D" w:rsidRPr="00131534" w:rsidRDefault="0009654D" w:rsidP="009F608A">
      <w:pPr>
        <w:rPr>
          <w:rFonts w:ascii="Century Gothic" w:hAnsi="Century Gothic"/>
          <w:b/>
          <w:sz w:val="28"/>
          <w:szCs w:val="28"/>
        </w:rPr>
      </w:pPr>
      <w:r w:rsidRPr="00131534">
        <w:rPr>
          <w:rFonts w:ascii="Century Gothic" w:hAnsi="Century Gothic"/>
          <w:b/>
          <w:sz w:val="28"/>
          <w:szCs w:val="28"/>
        </w:rPr>
        <w:t>PSHE</w:t>
      </w:r>
      <w:r w:rsidR="00510D35">
        <w:rPr>
          <w:rFonts w:ascii="Century Gothic" w:hAnsi="Century Gothic"/>
          <w:b/>
          <w:sz w:val="28"/>
          <w:szCs w:val="28"/>
        </w:rPr>
        <w:t>:</w:t>
      </w:r>
    </w:p>
    <w:p w14:paraId="16BAFD4C" w14:textId="48236168" w:rsidR="001B30DC" w:rsidRPr="007B667C" w:rsidRDefault="007F44AB" w:rsidP="007B667C">
      <w:pPr>
        <w:pStyle w:val="ListParagraph"/>
        <w:numPr>
          <w:ilvl w:val="0"/>
          <w:numId w:val="9"/>
        </w:numPr>
        <w:rPr>
          <w:rFonts w:ascii="Century Gothic" w:hAnsi="Century Gothic"/>
          <w:sz w:val="36"/>
          <w:szCs w:val="36"/>
        </w:rPr>
      </w:pPr>
      <w:r w:rsidRPr="00131534">
        <w:rPr>
          <w:rFonts w:ascii="Century Gothic" w:hAnsi="Century Gothic"/>
          <w:sz w:val="28"/>
          <w:szCs w:val="28"/>
        </w:rPr>
        <w:t xml:space="preserve">How </w:t>
      </w:r>
      <w:r w:rsidR="007E3CAB">
        <w:rPr>
          <w:rFonts w:ascii="Century Gothic" w:hAnsi="Century Gothic"/>
          <w:sz w:val="28"/>
          <w:szCs w:val="28"/>
        </w:rPr>
        <w:t>can we eat well?</w:t>
      </w:r>
    </w:p>
    <w:p w14:paraId="45578428" w14:textId="1A9F5F47" w:rsidR="007B667C" w:rsidRPr="007B667C" w:rsidRDefault="008F47BC" w:rsidP="007B667C">
      <w:pPr>
        <w:pStyle w:val="ListParagraph"/>
        <w:numPr>
          <w:ilvl w:val="0"/>
          <w:numId w:val="9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>What can we do about bullying?</w:t>
      </w:r>
    </w:p>
    <w:p w14:paraId="618B6542" w14:textId="77777777" w:rsidR="009053B2" w:rsidRDefault="009053B2" w:rsidP="009053B2">
      <w:pPr>
        <w:rPr>
          <w:rFonts w:ascii="Century Gothic" w:hAnsi="Century Gothic"/>
          <w:sz w:val="36"/>
          <w:szCs w:val="36"/>
        </w:rPr>
      </w:pPr>
    </w:p>
    <w:p w14:paraId="2B253810" w14:textId="7824F151" w:rsidR="009053B2" w:rsidRPr="00131534" w:rsidRDefault="00667DB0" w:rsidP="009053B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Computing:</w:t>
      </w:r>
    </w:p>
    <w:p w14:paraId="55409F1E" w14:textId="014CA436" w:rsidR="009053B2" w:rsidRPr="00221E0D" w:rsidRDefault="003571FC" w:rsidP="00E37B5C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Using a computer</w:t>
      </w:r>
    </w:p>
    <w:p w14:paraId="7FB019FD" w14:textId="7B8AAB49" w:rsidR="003571FC" w:rsidRPr="00221E0D" w:rsidRDefault="001E27BE" w:rsidP="00E37B5C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Touch Typing</w:t>
      </w:r>
    </w:p>
    <w:p w14:paraId="75943E36" w14:textId="0760669B" w:rsidR="001E27BE" w:rsidRPr="00221E0D" w:rsidRDefault="00D60DED" w:rsidP="00E37B5C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Creating media animation</w:t>
      </w:r>
    </w:p>
    <w:p w14:paraId="05FD2ED9" w14:textId="4CD04873" w:rsidR="00BC6197" w:rsidRPr="00221E0D" w:rsidRDefault="00BC6197" w:rsidP="00BC6197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Using the internet and search engines</w:t>
      </w:r>
    </w:p>
    <w:p w14:paraId="37487A6F" w14:textId="68156FFD" w:rsidR="00BC6197" w:rsidRPr="00221E0D" w:rsidRDefault="00221E0D" w:rsidP="00BC6197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E-safety</w:t>
      </w:r>
    </w:p>
    <w:p w14:paraId="4A8BB533" w14:textId="77777777" w:rsidR="00A62129" w:rsidRDefault="00A62129" w:rsidP="009053B2">
      <w:pPr>
        <w:rPr>
          <w:rFonts w:ascii="Century Gothic" w:hAnsi="Century Gothic"/>
          <w:sz w:val="36"/>
          <w:szCs w:val="36"/>
        </w:rPr>
      </w:pPr>
    </w:p>
    <w:p w14:paraId="337D3B12" w14:textId="77777777" w:rsidR="00A62129" w:rsidRDefault="00A62129" w:rsidP="009053B2">
      <w:pPr>
        <w:rPr>
          <w:rFonts w:ascii="Century Gothic" w:hAnsi="Century Gothic"/>
          <w:sz w:val="36"/>
          <w:szCs w:val="36"/>
        </w:rPr>
      </w:pPr>
    </w:p>
    <w:p w14:paraId="49CD34BC" w14:textId="77777777" w:rsidR="00D12C74" w:rsidRPr="007B667C" w:rsidRDefault="00D12C74" w:rsidP="009053B2">
      <w:pPr>
        <w:rPr>
          <w:rFonts w:ascii="Century Gothic" w:hAnsi="Century Gothic"/>
          <w:sz w:val="36"/>
          <w:szCs w:val="36"/>
        </w:rPr>
      </w:pPr>
    </w:p>
    <w:p w14:paraId="38F89B66" w14:textId="77777777" w:rsidR="00474702" w:rsidRPr="00131534" w:rsidRDefault="00474702" w:rsidP="00474702">
      <w:pPr>
        <w:pStyle w:val="ListParagraph"/>
        <w:rPr>
          <w:rFonts w:ascii="Century Gothic" w:hAnsi="Century Gothic"/>
          <w:sz w:val="36"/>
          <w:szCs w:val="36"/>
        </w:rPr>
      </w:pPr>
    </w:p>
    <w:p w14:paraId="127E5A58" w14:textId="3524C27A" w:rsidR="00474702" w:rsidRPr="00E76EF1" w:rsidRDefault="00474702" w:rsidP="00510D3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76EF1">
        <w:rPr>
          <w:rFonts w:ascii="Century Gothic" w:hAnsi="Century Gothic"/>
          <w:b/>
          <w:bCs/>
          <w:sz w:val="32"/>
          <w:szCs w:val="32"/>
        </w:rPr>
        <w:lastRenderedPageBreak/>
        <w:t xml:space="preserve">WE ARE </w:t>
      </w:r>
      <w:r w:rsidR="00221E0D">
        <w:rPr>
          <w:rFonts w:ascii="Century Gothic" w:hAnsi="Century Gothic"/>
          <w:b/>
          <w:bCs/>
          <w:sz w:val="32"/>
          <w:szCs w:val="32"/>
        </w:rPr>
        <w:t xml:space="preserve">SCIENTISTS </w:t>
      </w:r>
      <w:proofErr w:type="gramStart"/>
      <w:r w:rsidR="00221E0D">
        <w:rPr>
          <w:rFonts w:ascii="Century Gothic" w:hAnsi="Century Gothic"/>
          <w:b/>
          <w:bCs/>
          <w:sz w:val="32"/>
          <w:szCs w:val="32"/>
        </w:rPr>
        <w:t>( SCIENCE</w:t>
      </w:r>
      <w:proofErr w:type="gramEnd"/>
      <w:r w:rsidR="00221E0D">
        <w:rPr>
          <w:rFonts w:ascii="Century Gothic" w:hAnsi="Century Gothic"/>
          <w:b/>
          <w:bCs/>
          <w:sz w:val="32"/>
          <w:szCs w:val="32"/>
        </w:rPr>
        <w:t xml:space="preserve"> AND DT)</w:t>
      </w:r>
    </w:p>
    <w:p w14:paraId="118D87A2" w14:textId="03AB1AED" w:rsidR="00795D5F" w:rsidRPr="00E76EF1" w:rsidRDefault="00A930A3" w:rsidP="00510D35">
      <w:pPr>
        <w:jc w:val="center"/>
        <w:rPr>
          <w:rFonts w:ascii="Century Gothic" w:hAnsi="Century Gothic"/>
          <w:b/>
          <w:sz w:val="32"/>
          <w:szCs w:val="32"/>
        </w:rPr>
      </w:pPr>
      <w:r w:rsidRPr="00E76EF1">
        <w:rPr>
          <w:rFonts w:ascii="Century Gothic" w:hAnsi="Century Gothic"/>
          <w:b/>
          <w:sz w:val="32"/>
          <w:szCs w:val="32"/>
        </w:rPr>
        <w:t>PRIMARY PROVOCATION:</w:t>
      </w:r>
    </w:p>
    <w:p w14:paraId="5571F8B8" w14:textId="5279AE35" w:rsidR="00E76EF1" w:rsidRDefault="00A930A3" w:rsidP="00A930A3">
      <w:pPr>
        <w:jc w:val="center"/>
        <w:rPr>
          <w:rFonts w:ascii="Century Gothic" w:hAnsi="Century Gothic"/>
          <w:b/>
          <w:bCs/>
          <w:i/>
          <w:iCs/>
          <w:color w:val="FF0000"/>
          <w:sz w:val="32"/>
          <w:szCs w:val="32"/>
        </w:rPr>
      </w:pPr>
      <w:r w:rsidRPr="00131534">
        <w:rPr>
          <w:rFonts w:ascii="Century Gothic" w:hAnsi="Century Gothic" w:cstheme="minorHAnsi"/>
          <w:b/>
          <w:bCs/>
          <w:i/>
          <w:iCs/>
          <w:color w:val="FF0000"/>
          <w:sz w:val="32"/>
          <w:szCs w:val="32"/>
        </w:rPr>
        <w:t>"</w:t>
      </w:r>
      <w:r w:rsidR="00603E13">
        <w:rPr>
          <w:rFonts w:ascii="Century Gothic" w:hAnsi="Century Gothic" w:cstheme="minorHAnsi"/>
          <w:b/>
          <w:bCs/>
          <w:i/>
          <w:iCs/>
          <w:color w:val="FF0000"/>
          <w:sz w:val="32"/>
          <w:szCs w:val="32"/>
        </w:rPr>
        <w:t>You are what you eat</w:t>
      </w:r>
      <w:r w:rsidRPr="00131534">
        <w:rPr>
          <w:rFonts w:ascii="Century Gothic" w:hAnsi="Century Gothic" w:cstheme="minorHAnsi"/>
          <w:b/>
          <w:bCs/>
          <w:i/>
          <w:iCs/>
          <w:color w:val="FF0000"/>
          <w:sz w:val="32"/>
          <w:szCs w:val="32"/>
        </w:rPr>
        <w:t>.”</w:t>
      </w:r>
      <w:r w:rsidRPr="00131534">
        <w:rPr>
          <w:rFonts w:ascii="Century Gothic" w:hAnsi="Century Gothic"/>
          <w:b/>
          <w:bCs/>
          <w:i/>
          <w:iCs/>
          <w:color w:val="FF0000"/>
          <w:sz w:val="32"/>
          <w:szCs w:val="32"/>
        </w:rPr>
        <w:t xml:space="preserve">  </w:t>
      </w:r>
    </w:p>
    <w:p w14:paraId="740F066F" w14:textId="211D0358" w:rsidR="00795D5F" w:rsidRPr="00131534" w:rsidRDefault="00795D5F" w:rsidP="00D63C08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0934EA75" w14:textId="7D42D71A" w:rsidR="008834E9" w:rsidRDefault="00570217" w:rsidP="00570217">
      <w:pPr>
        <w:rPr>
          <w:rFonts w:ascii="Century Gothic" w:hAnsi="Century Gothic"/>
          <w:b/>
          <w:sz w:val="28"/>
          <w:szCs w:val="28"/>
          <w:u w:val="single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>KEY KNOWLEDGE</w:t>
      </w:r>
      <w:r w:rsidR="0043484F">
        <w:rPr>
          <w:rFonts w:ascii="Century Gothic" w:hAnsi="Century Gothic"/>
          <w:b/>
          <w:sz w:val="28"/>
          <w:szCs w:val="28"/>
          <w:u w:val="single"/>
        </w:rPr>
        <w:t xml:space="preserve"> (SCIENCE)</w:t>
      </w:r>
    </w:p>
    <w:p w14:paraId="6B9936B1" w14:textId="77777777" w:rsidR="0050781F" w:rsidRPr="0043484F" w:rsidRDefault="0050781F" w:rsidP="0050781F">
      <w:pPr>
        <w:rPr>
          <w:rFonts w:ascii="Century Gothic" w:hAnsi="Century Gothic" w:cstheme="minorHAnsi"/>
          <w:b/>
          <w:sz w:val="28"/>
          <w:szCs w:val="28"/>
        </w:rPr>
      </w:pPr>
      <w:r w:rsidRPr="0043484F">
        <w:rPr>
          <w:rFonts w:ascii="Century Gothic" w:hAnsi="Century Gothic" w:cstheme="minorHAnsi"/>
          <w:b/>
          <w:sz w:val="28"/>
          <w:szCs w:val="28"/>
        </w:rPr>
        <w:t>Animals, including Humans</w:t>
      </w:r>
    </w:p>
    <w:p w14:paraId="6FD427F2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identify that animals, including humans, need the right types and amounts of nutrition, and that they cannot make their own food; they get nutrition from what they eat</w:t>
      </w:r>
    </w:p>
    <w:p w14:paraId="390D74A9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identify that humans and some other animals have skeletons and muscles for support, protection and movement.</w:t>
      </w:r>
    </w:p>
    <w:p w14:paraId="54415A13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describe the simple functions of the basic parts of the digestive system in humans</w:t>
      </w:r>
    </w:p>
    <w:p w14:paraId="6A296D35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identify the different types of teeth in humans and their simple functions</w:t>
      </w:r>
    </w:p>
    <w:p w14:paraId="5645B4F0" w14:textId="77777777" w:rsidR="008834E9" w:rsidRDefault="008834E9" w:rsidP="00570217">
      <w:pPr>
        <w:rPr>
          <w:rFonts w:ascii="Century Gothic" w:hAnsi="Century Gothic"/>
          <w:b/>
          <w:sz w:val="28"/>
          <w:szCs w:val="28"/>
          <w:u w:val="single"/>
        </w:rPr>
      </w:pPr>
    </w:p>
    <w:p w14:paraId="6CD70688" w14:textId="280CB751" w:rsidR="00570217" w:rsidRPr="00131534" w:rsidRDefault="008834E9" w:rsidP="00570217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KEY </w:t>
      </w:r>
      <w:r w:rsidR="0050781F">
        <w:rPr>
          <w:rFonts w:ascii="Century Gothic" w:hAnsi="Century Gothic"/>
          <w:b/>
          <w:sz w:val="28"/>
          <w:szCs w:val="28"/>
          <w:u w:val="single"/>
        </w:rPr>
        <w:t>WORKING SCIENTIFICALLY SKILLS</w:t>
      </w:r>
    </w:p>
    <w:p w14:paraId="54D6C301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A</w:t>
      </w:r>
      <w:r w:rsidRPr="00107D79">
        <w:rPr>
          <w:rFonts w:ascii="Century Gothic" w:hAnsi="Century Gothic"/>
          <w:bCs/>
          <w:sz w:val="28"/>
          <w:szCs w:val="28"/>
        </w:rPr>
        <w:t>sking relevant questions and using different types of scientific enquiries to answer them</w:t>
      </w:r>
    </w:p>
    <w:p w14:paraId="45735FE9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S</w:t>
      </w:r>
      <w:r w:rsidRPr="00107D79">
        <w:rPr>
          <w:rFonts w:ascii="Century Gothic" w:hAnsi="Century Gothic"/>
          <w:bCs/>
          <w:sz w:val="28"/>
          <w:szCs w:val="28"/>
        </w:rPr>
        <w:t>etting up simple practical enquiries, comparative and fair tests</w:t>
      </w:r>
    </w:p>
    <w:p w14:paraId="1A46695B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M</w:t>
      </w:r>
      <w:r w:rsidRPr="00107D79">
        <w:rPr>
          <w:rFonts w:ascii="Century Gothic" w:hAnsi="Century Gothic"/>
          <w:bCs/>
          <w:sz w:val="28"/>
          <w:szCs w:val="28"/>
        </w:rPr>
        <w:t>aking systematic and careful observations and, where appropriate, taking accurate measurements using standard units, using a range of equipment</w:t>
      </w:r>
    </w:p>
    <w:p w14:paraId="04A5B392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G</w:t>
      </w:r>
      <w:r w:rsidRPr="00107D79">
        <w:rPr>
          <w:rFonts w:ascii="Century Gothic" w:hAnsi="Century Gothic"/>
          <w:bCs/>
          <w:sz w:val="28"/>
          <w:szCs w:val="28"/>
        </w:rPr>
        <w:t>athering, recording, classifying and presenting data in a variety of ways to help in answering questions</w:t>
      </w:r>
    </w:p>
    <w:p w14:paraId="7D7ED174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R</w:t>
      </w:r>
      <w:r w:rsidRPr="00107D79">
        <w:rPr>
          <w:rFonts w:ascii="Century Gothic" w:hAnsi="Century Gothic"/>
          <w:bCs/>
          <w:sz w:val="28"/>
          <w:szCs w:val="28"/>
        </w:rPr>
        <w:t>ecording findings using simple scientific language, drawings, labelled diagrams, keys, bar charts, and tables</w:t>
      </w:r>
    </w:p>
    <w:p w14:paraId="4654F91C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U</w:t>
      </w:r>
      <w:r w:rsidRPr="00107D79">
        <w:rPr>
          <w:rFonts w:ascii="Century Gothic" w:hAnsi="Century Gothic"/>
          <w:bCs/>
          <w:sz w:val="28"/>
          <w:szCs w:val="28"/>
        </w:rPr>
        <w:t>sing results to draw simple conclusions, make predictions for new values, suggest improvements and raise further questions</w:t>
      </w:r>
    </w:p>
    <w:p w14:paraId="7F4A329C" w14:textId="44E58129" w:rsidR="00A930A3" w:rsidRP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lastRenderedPageBreak/>
        <w:t>R</w:t>
      </w:r>
      <w:r w:rsidRPr="00107D79">
        <w:rPr>
          <w:rFonts w:ascii="Century Gothic" w:hAnsi="Century Gothic"/>
          <w:bCs/>
          <w:sz w:val="28"/>
          <w:szCs w:val="28"/>
        </w:rPr>
        <w:t>eporting on findings from enquiries, including oral and written explanations, displays or presentations of results and conclusions • using straightforward scientific evidence to answer questions or to support their findings</w:t>
      </w:r>
    </w:p>
    <w:p w14:paraId="25B086CF" w14:textId="77777777" w:rsidR="00A62129" w:rsidRPr="00131534" w:rsidRDefault="00A62129" w:rsidP="009F608A">
      <w:pPr>
        <w:rPr>
          <w:rFonts w:ascii="Century Gothic" w:hAnsi="Century Gothic"/>
          <w:bCs/>
          <w:sz w:val="28"/>
          <w:szCs w:val="28"/>
        </w:rPr>
      </w:pPr>
    </w:p>
    <w:p w14:paraId="2C175AF5" w14:textId="7F669C3E" w:rsidR="00131534" w:rsidRPr="00131534" w:rsidRDefault="00131534" w:rsidP="00131534">
      <w:pPr>
        <w:rPr>
          <w:rFonts w:ascii="Century Gothic" w:hAnsi="Century Gothic"/>
          <w:b/>
          <w:sz w:val="28"/>
          <w:szCs w:val="28"/>
          <w:u w:val="single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>KEY KNOWLEDGE (</w:t>
      </w:r>
      <w:r w:rsidR="004247DA">
        <w:rPr>
          <w:rFonts w:ascii="Century Gothic" w:hAnsi="Century Gothic"/>
          <w:b/>
          <w:sz w:val="28"/>
          <w:szCs w:val="28"/>
          <w:u w:val="single"/>
        </w:rPr>
        <w:t>DT</w:t>
      </w:r>
      <w:r w:rsidRPr="00131534">
        <w:rPr>
          <w:rFonts w:ascii="Century Gothic" w:hAnsi="Century Gothic"/>
          <w:b/>
          <w:sz w:val="28"/>
          <w:szCs w:val="28"/>
          <w:u w:val="single"/>
        </w:rPr>
        <w:t>)</w:t>
      </w:r>
    </w:p>
    <w:p w14:paraId="73701EAB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Know how to analyse and describe the smell, texture and taste of different foods</w:t>
      </w:r>
    </w:p>
    <w:p w14:paraId="2F558679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Know the difference between sweet, savoury, sour, salty and bitter.</w:t>
      </w:r>
    </w:p>
    <w:p w14:paraId="7F14AFA3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Know how to make healthy eating choices from an understanding of a balanced diet </w:t>
      </w:r>
    </w:p>
    <w:p w14:paraId="170925B3" w14:textId="4EC1B8A6" w:rsidR="00131534" w:rsidRPr="00F6066F" w:rsidRDefault="00B82291" w:rsidP="00F6066F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Know why hygiene is important in food preparation</w:t>
      </w:r>
    </w:p>
    <w:p w14:paraId="357C79CB" w14:textId="77777777" w:rsidR="00F6066F" w:rsidRPr="00F6066F" w:rsidRDefault="00F6066F" w:rsidP="00F6066F">
      <w:pPr>
        <w:pStyle w:val="ListParagraph"/>
        <w:ind w:left="360"/>
        <w:rPr>
          <w:rFonts w:cstheme="minorHAnsi"/>
          <w:sz w:val="20"/>
          <w:szCs w:val="20"/>
        </w:rPr>
      </w:pPr>
    </w:p>
    <w:p w14:paraId="559441ED" w14:textId="4B13740B" w:rsidR="00902988" w:rsidRDefault="00131534" w:rsidP="00131534">
      <w:pPr>
        <w:rPr>
          <w:rFonts w:ascii="Century Gothic" w:hAnsi="Century Gothic"/>
          <w:b/>
          <w:sz w:val="28"/>
          <w:szCs w:val="28"/>
          <w:u w:val="single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>KEY SKILLS (</w:t>
      </w:r>
      <w:r w:rsidR="004247DA">
        <w:rPr>
          <w:rFonts w:ascii="Century Gothic" w:hAnsi="Century Gothic"/>
          <w:b/>
          <w:sz w:val="28"/>
          <w:szCs w:val="28"/>
          <w:u w:val="single"/>
        </w:rPr>
        <w:t>DT</w:t>
      </w:r>
      <w:r w:rsidRPr="00131534">
        <w:rPr>
          <w:rFonts w:ascii="Century Gothic" w:hAnsi="Century Gothic"/>
          <w:b/>
          <w:sz w:val="28"/>
          <w:szCs w:val="28"/>
          <w:u w:val="single"/>
        </w:rPr>
        <w:t>)</w:t>
      </w:r>
    </w:p>
    <w:p w14:paraId="6593FEA2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Investigate similar products to the one to be made to give starting points for a design (design criteria)</w:t>
      </w:r>
    </w:p>
    <w:p w14:paraId="799C6BC8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Think ahead about the order of their work and decide upon tools and materials – recipe</w:t>
      </w:r>
    </w:p>
    <w:p w14:paraId="00DFDD2F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Plan a sequence of actions to make a </w:t>
      </w:r>
      <w:proofErr w:type="gramStart"/>
      <w:r w:rsidRPr="00F6066F">
        <w:rPr>
          <w:rFonts w:ascii="Century Gothic" w:hAnsi="Century Gothic" w:cstheme="minorHAnsi"/>
          <w:sz w:val="28"/>
          <w:szCs w:val="28"/>
        </w:rPr>
        <w:t>product  -</w:t>
      </w:r>
      <w:proofErr w:type="gramEnd"/>
      <w:r w:rsidRPr="00F6066F">
        <w:rPr>
          <w:rFonts w:ascii="Century Gothic" w:hAnsi="Century Gothic" w:cstheme="minorHAnsi"/>
          <w:sz w:val="28"/>
          <w:szCs w:val="28"/>
        </w:rPr>
        <w:t xml:space="preserve"> recipe</w:t>
      </w:r>
    </w:p>
    <w:p w14:paraId="2734FB90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Follow instructions in a recipe</w:t>
      </w:r>
    </w:p>
    <w:p w14:paraId="36A39297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Measure and weigh ingredients appropriately</w:t>
      </w:r>
    </w:p>
    <w:p w14:paraId="3C3B7094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Create nets </w:t>
      </w:r>
    </w:p>
    <w:p w14:paraId="4F5AA519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Measure, mark and cut accurately to 1cm</w:t>
      </w:r>
    </w:p>
    <w:p w14:paraId="637C86EC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Record the plan by drawing (labelled sketches) or writing </w:t>
      </w:r>
    </w:p>
    <w:p w14:paraId="3B50F994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Develop more than one design or adaptation of an initial design </w:t>
      </w:r>
    </w:p>
    <w:p w14:paraId="2C83878C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Propose realistic suggestions as to how they can achieve their design ideas </w:t>
      </w:r>
    </w:p>
    <w:p w14:paraId="4CF3C519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Add notes to drawings to help explanations</w:t>
      </w:r>
    </w:p>
    <w:p w14:paraId="3EDD359C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Identify the strengths and weaknesses of their design ideas </w:t>
      </w:r>
    </w:p>
    <w:p w14:paraId="475E803B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Decide which design idea to develop</w:t>
      </w:r>
    </w:p>
    <w:p w14:paraId="0F6A3A1E" w14:textId="77777777" w:rsidR="00B82291" w:rsidRPr="00F6066F" w:rsidRDefault="00B82291" w:rsidP="00B82291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Consider and explain how the finished product could be improved </w:t>
      </w:r>
    </w:p>
    <w:p w14:paraId="79444CD7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lastRenderedPageBreak/>
        <w:t>Discuss how well the finished product meets the design criteria and how well it meets the needs the needs of the user</w:t>
      </w:r>
    </w:p>
    <w:p w14:paraId="240EFC09" w14:textId="77777777" w:rsidR="001220AC" w:rsidRDefault="001220AC" w:rsidP="001220AC">
      <w:pPr>
        <w:pStyle w:val="NoSpacing"/>
        <w:rPr>
          <w:rFonts w:cs="Calibri"/>
          <w:b/>
          <w:bCs/>
          <w:sz w:val="32"/>
          <w:szCs w:val="32"/>
          <w:u w:val="single"/>
        </w:rPr>
      </w:pPr>
    </w:p>
    <w:p w14:paraId="23F763EE" w14:textId="66CED6BB" w:rsidR="001220AC" w:rsidRPr="001220AC" w:rsidRDefault="001220AC" w:rsidP="001220AC">
      <w:pPr>
        <w:pStyle w:val="NoSpacing"/>
        <w:rPr>
          <w:rFonts w:ascii="Century Gothic" w:hAnsi="Century Gothic" w:cs="Calibri"/>
          <w:b/>
          <w:bCs/>
          <w:sz w:val="28"/>
          <w:szCs w:val="28"/>
          <w:u w:val="single"/>
        </w:rPr>
      </w:pPr>
      <w:r w:rsidRPr="001220AC">
        <w:rPr>
          <w:rFonts w:ascii="Century Gothic" w:hAnsi="Century Gothic" w:cs="Calibri"/>
          <w:b/>
          <w:bCs/>
          <w:sz w:val="28"/>
          <w:szCs w:val="28"/>
          <w:u w:val="single"/>
        </w:rPr>
        <w:t>S</w:t>
      </w:r>
      <w:r>
        <w:rPr>
          <w:rFonts w:ascii="Century Gothic" w:hAnsi="Century Gothic" w:cs="Calibri"/>
          <w:b/>
          <w:bCs/>
          <w:sz w:val="28"/>
          <w:szCs w:val="28"/>
          <w:u w:val="single"/>
        </w:rPr>
        <w:t>EQUENCE</w:t>
      </w:r>
    </w:p>
    <w:p w14:paraId="177D85C1" w14:textId="77777777" w:rsidR="002E2E40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What does ‘Being Healthy mean?’</w:t>
      </w:r>
    </w:p>
    <w:p w14:paraId="458106C5" w14:textId="77777777" w:rsidR="002E2E40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Why do we need to be healthy?</w:t>
      </w:r>
    </w:p>
    <w:p w14:paraId="7D73214C" w14:textId="77777777" w:rsidR="002B082B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How does food help our body?</w:t>
      </w:r>
    </w:p>
    <w:p w14:paraId="01ED7C40" w14:textId="01EB06E9" w:rsidR="002E2E40" w:rsidRPr="006C6EFB" w:rsidRDefault="002B082B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Understanding the Digestive System, Muscles, Skeletons and Teeth</w:t>
      </w:r>
    </w:p>
    <w:p w14:paraId="5FCC2CAA" w14:textId="3CC1FEB8" w:rsidR="00831C06" w:rsidRPr="006C6EFB" w:rsidRDefault="00831C06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Designing, making and evaluating a healthy snack.</w:t>
      </w:r>
    </w:p>
    <w:p w14:paraId="0EC45E12" w14:textId="77777777" w:rsidR="002E2E40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How do we keep our minds healthy?</w:t>
      </w:r>
    </w:p>
    <w:p w14:paraId="36560101" w14:textId="2FABBA78" w:rsidR="006C6EFB" w:rsidRPr="006C6EFB" w:rsidRDefault="006C6EFB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 xml:space="preserve">Final Flourish to share our findings. </w:t>
      </w:r>
    </w:p>
    <w:p w14:paraId="457334EF" w14:textId="77777777" w:rsidR="00EE71AE" w:rsidRDefault="00EE71AE" w:rsidP="009F608A">
      <w:pPr>
        <w:rPr>
          <w:bCs/>
          <w:sz w:val="28"/>
          <w:szCs w:val="28"/>
        </w:rPr>
      </w:pPr>
    </w:p>
    <w:p w14:paraId="400BCEB3" w14:textId="68E2DADB" w:rsidR="00E0106E" w:rsidRPr="00A42769" w:rsidRDefault="00131534" w:rsidP="009F608A">
      <w:pPr>
        <w:rPr>
          <w:rFonts w:ascii="Century Gothic" w:hAnsi="Century Gothic"/>
          <w:b/>
          <w:sz w:val="28"/>
          <w:szCs w:val="28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 xml:space="preserve">ENJOYING LEARNING TOGETHER AT HOME </w:t>
      </w:r>
    </w:p>
    <w:p w14:paraId="7B7B5D3C" w14:textId="350B405E" w:rsidR="00795D5F" w:rsidRPr="00F22BEA" w:rsidRDefault="00733652" w:rsidP="009F608A">
      <w:pPr>
        <w:rPr>
          <w:rFonts w:ascii="Century Gothic" w:hAnsi="Century Gothic"/>
          <w:bCs/>
          <w:sz w:val="28"/>
          <w:szCs w:val="28"/>
        </w:rPr>
      </w:pPr>
      <w:r w:rsidRPr="00F22BEA">
        <w:rPr>
          <w:rFonts w:ascii="Century Gothic" w:hAnsi="Century Gothic"/>
          <w:bCs/>
          <w:sz w:val="28"/>
          <w:szCs w:val="28"/>
        </w:rPr>
        <w:t xml:space="preserve">This term our home learning tasks will link to </w:t>
      </w:r>
      <w:r w:rsidR="00A42769" w:rsidRPr="00F22BEA">
        <w:rPr>
          <w:rFonts w:ascii="Century Gothic" w:hAnsi="Century Gothic"/>
          <w:bCs/>
          <w:sz w:val="28"/>
          <w:szCs w:val="28"/>
        </w:rPr>
        <w:t>art and music</w:t>
      </w:r>
      <w:r w:rsidRPr="00F22BEA">
        <w:rPr>
          <w:rFonts w:ascii="Century Gothic" w:hAnsi="Century Gothic"/>
          <w:bCs/>
          <w:sz w:val="28"/>
          <w:szCs w:val="28"/>
        </w:rPr>
        <w:t xml:space="preserve">. </w:t>
      </w:r>
      <w:r w:rsidR="009F608A" w:rsidRPr="00F22BEA">
        <w:rPr>
          <w:rFonts w:ascii="Century Gothic" w:hAnsi="Century Gothic"/>
          <w:bCs/>
          <w:sz w:val="28"/>
          <w:szCs w:val="28"/>
        </w:rPr>
        <w:t>The following grid contains some suggestions of activities your</w:t>
      </w:r>
      <w:r w:rsidR="00DC369C" w:rsidRPr="00F22BEA">
        <w:rPr>
          <w:rFonts w:ascii="Century Gothic" w:hAnsi="Century Gothic"/>
          <w:bCs/>
          <w:sz w:val="28"/>
          <w:szCs w:val="28"/>
        </w:rPr>
        <w:t xml:space="preserve"> </w:t>
      </w:r>
      <w:r w:rsidR="009F608A" w:rsidRPr="00F22BEA">
        <w:rPr>
          <w:rFonts w:ascii="Century Gothic" w:hAnsi="Century Gothic"/>
          <w:bCs/>
          <w:sz w:val="28"/>
          <w:szCs w:val="28"/>
        </w:rPr>
        <w:t xml:space="preserve">child may like to complete at home to support them with the work we do in class.  </w:t>
      </w:r>
      <w:r w:rsidR="00977C11" w:rsidRPr="00F22BEA">
        <w:rPr>
          <w:rFonts w:ascii="Century Gothic" w:hAnsi="Century Gothic"/>
          <w:bCs/>
          <w:sz w:val="28"/>
          <w:szCs w:val="28"/>
        </w:rPr>
        <w:t xml:space="preserve">We </w:t>
      </w:r>
      <w:r w:rsidR="009F608A" w:rsidRPr="00F22BEA">
        <w:rPr>
          <w:rFonts w:ascii="Century Gothic" w:hAnsi="Century Gothic"/>
          <w:bCs/>
          <w:sz w:val="28"/>
          <w:szCs w:val="28"/>
        </w:rPr>
        <w:t xml:space="preserve">would love to see any completed tasks and they will </w:t>
      </w:r>
      <w:r w:rsidR="00E06248" w:rsidRPr="00F22BEA">
        <w:rPr>
          <w:rFonts w:ascii="Century Gothic" w:hAnsi="Century Gothic"/>
          <w:bCs/>
          <w:sz w:val="28"/>
          <w:szCs w:val="28"/>
        </w:rPr>
        <w:t>have</w:t>
      </w:r>
      <w:r w:rsidR="009F608A" w:rsidRPr="00F22BEA">
        <w:rPr>
          <w:rFonts w:ascii="Century Gothic" w:hAnsi="Century Gothic"/>
          <w:bCs/>
          <w:sz w:val="28"/>
          <w:szCs w:val="28"/>
        </w:rPr>
        <w:t xml:space="preserve"> an oppo</w:t>
      </w:r>
      <w:r w:rsidR="00E06248" w:rsidRPr="00F22BEA">
        <w:rPr>
          <w:rFonts w:ascii="Century Gothic" w:hAnsi="Century Gothic"/>
          <w:bCs/>
          <w:sz w:val="28"/>
          <w:szCs w:val="28"/>
        </w:rPr>
        <w:t>rtunity to share them in class.</w:t>
      </w:r>
      <w:r w:rsidR="003A5524" w:rsidRPr="00F22BEA">
        <w:rPr>
          <w:rFonts w:ascii="Century Gothic" w:hAnsi="Century Gothic"/>
          <w:bCs/>
          <w:sz w:val="28"/>
          <w:szCs w:val="28"/>
        </w:rPr>
        <w:t xml:space="preserve">  </w:t>
      </w:r>
    </w:p>
    <w:p w14:paraId="151A37BB" w14:textId="1B64E06C" w:rsidR="00E47109" w:rsidRPr="00F22BEA" w:rsidRDefault="00977C11" w:rsidP="009F608A">
      <w:pPr>
        <w:rPr>
          <w:rFonts w:ascii="Century Gothic" w:hAnsi="Century Gothic"/>
          <w:bCs/>
          <w:sz w:val="28"/>
          <w:szCs w:val="28"/>
        </w:rPr>
      </w:pPr>
      <w:r w:rsidRPr="00F22BEA">
        <w:rPr>
          <w:rFonts w:ascii="Century Gothic" w:hAnsi="Century Gothic"/>
          <w:bCs/>
          <w:sz w:val="28"/>
          <w:szCs w:val="28"/>
        </w:rPr>
        <w:t>You could help your child at home by 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2655"/>
        <w:gridCol w:w="2716"/>
      </w:tblGrid>
      <w:tr w:rsidR="00DA027A" w14:paraId="455DF64B" w14:textId="77777777" w:rsidTr="00D6798E">
        <w:tc>
          <w:tcPr>
            <w:tcW w:w="3256" w:type="dxa"/>
          </w:tcPr>
          <w:p w14:paraId="5E51BCD1" w14:textId="36233B23" w:rsidR="00DA027A" w:rsidRPr="009D0C9A" w:rsidRDefault="00E530DF" w:rsidP="00DA02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Instructional Writing</w:t>
            </w:r>
          </w:p>
          <w:p w14:paraId="10D244ED" w14:textId="77777777" w:rsidR="00E530DF" w:rsidRPr="009D0C9A" w:rsidRDefault="00E530DF" w:rsidP="00E530DF">
            <w:pPr>
              <w:jc w:val="center"/>
              <w:rPr>
                <w:rFonts w:ascii="Century Gothic" w:hAnsi="Century Gothic"/>
                <w:sz w:val="16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writing ‘Instructions’ in Literacy and learning about recipes in DT.  </w:t>
            </w:r>
          </w:p>
          <w:p w14:paraId="6DAB00ED" w14:textId="77777777" w:rsidR="00E530DF" w:rsidRPr="009D0C9A" w:rsidRDefault="00E530DF" w:rsidP="00E530DF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544F7337" w14:textId="77777777" w:rsidR="00E530DF" w:rsidRPr="009D0C9A" w:rsidRDefault="00E530DF" w:rsidP="00E530DF">
            <w:pPr>
              <w:jc w:val="center"/>
              <w:rPr>
                <w:rFonts w:ascii="Century Gothic" w:hAnsi="Century Gothic"/>
                <w:sz w:val="16"/>
              </w:rPr>
            </w:pPr>
            <w:r w:rsidRPr="009D0C9A">
              <w:rPr>
                <w:rFonts w:ascii="Century Gothic" w:hAnsi="Century Gothic"/>
                <w:sz w:val="16"/>
              </w:rPr>
              <w:t>You could discuss and follow different types of instructions with your child. They could write their own set of instructions for something that interests them.</w:t>
            </w:r>
          </w:p>
          <w:p w14:paraId="5AC5DB3A" w14:textId="2E626BE7" w:rsidR="00DA027A" w:rsidRPr="009D0C9A" w:rsidRDefault="00DA027A" w:rsidP="00DA02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9D1EA77" w14:textId="2828FCDF" w:rsidR="00DA027A" w:rsidRPr="009D0C9A" w:rsidRDefault="00925FDF" w:rsidP="00DA02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Be mindful</w:t>
            </w:r>
          </w:p>
          <w:p w14:paraId="73781483" w14:textId="54809DE2" w:rsidR="00DA027A" w:rsidRPr="009D0C9A" w:rsidRDefault="00925FDF" w:rsidP="00DA02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learning about having a healthy lifestyle. You could find a time to have a moment of peace and relaxation with your child; and to take notice of the beautiful things around us.  </w:t>
            </w:r>
          </w:p>
        </w:tc>
        <w:tc>
          <w:tcPr>
            <w:tcW w:w="2715" w:type="dxa"/>
          </w:tcPr>
          <w:p w14:paraId="7DAAA61A" w14:textId="278A1E70" w:rsidR="00DA027A" w:rsidRPr="009D0C9A" w:rsidRDefault="00561821" w:rsidP="00DA027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Healthy Meal</w:t>
            </w:r>
          </w:p>
          <w:p w14:paraId="084B21D7" w14:textId="428613EF" w:rsidR="00DA027A" w:rsidRPr="009D0C9A" w:rsidRDefault="00561821" w:rsidP="00DA027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16"/>
              </w:rPr>
              <w:t>This term, we are learning about designing, making and evaluating a healthy snack. You could help your child to design and make a healthy meal for the family. They could go to the supermarket with you to buy the ingredients and learn about money.</w:t>
            </w:r>
          </w:p>
        </w:tc>
      </w:tr>
      <w:tr w:rsidR="00D6798E" w14:paraId="1CAD17DF" w14:textId="77777777" w:rsidTr="00D6798E">
        <w:tc>
          <w:tcPr>
            <w:tcW w:w="3256" w:type="dxa"/>
          </w:tcPr>
          <w:p w14:paraId="0E80E97B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14:paraId="0289CD9B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>Encourage your child to read regularly at home. Support them with their reading by asking questions about what they have read.</w:t>
            </w:r>
          </w:p>
          <w:p w14:paraId="7BA17671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Oxford owl has free e-books to use at home with your child, </w:t>
            </w:r>
          </w:p>
          <w:p w14:paraId="7C49C3A9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(u/n: nrigtonbusybees / p/w: bees) </w:t>
            </w:r>
          </w:p>
          <w:p w14:paraId="34E42FD8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hyperlink r:id="rId15" w:history="1">
              <w:r w:rsidRPr="009D0C9A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https://www.oxfordowl.co.uk/login</w:t>
              </w:r>
            </w:hyperlink>
          </w:p>
          <w:p w14:paraId="310C3847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A9220C" w14:textId="77777777" w:rsidR="00D6798E" w:rsidRDefault="00D6798E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B9AD38" w14:textId="77777777" w:rsidR="009D0C9A" w:rsidRDefault="009D0C9A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0BE7622" w14:textId="4EA331AE" w:rsidR="009D0C9A" w:rsidRPr="009D0C9A" w:rsidRDefault="009D0C9A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5" w:type="dxa"/>
          </w:tcPr>
          <w:p w14:paraId="47D5D380" w14:textId="65282938" w:rsidR="00D6798E" w:rsidRPr="009D0C9A" w:rsidRDefault="003909CA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Food diary</w:t>
            </w:r>
          </w:p>
          <w:p w14:paraId="46610CED" w14:textId="77777777" w:rsidR="003909CA" w:rsidRPr="009D0C9A" w:rsidRDefault="003909CA" w:rsidP="003909CA">
            <w:pPr>
              <w:jc w:val="center"/>
              <w:rPr>
                <w:rFonts w:ascii="Century Gothic" w:hAnsi="Century Gothic"/>
                <w:sz w:val="16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learning about healthy eating. You could help your child keep a food diary so they can look to see if they are eating a balanced diet. </w:t>
            </w:r>
          </w:p>
          <w:p w14:paraId="65C6DCDA" w14:textId="6588A64F" w:rsidR="00D6798E" w:rsidRPr="009D0C9A" w:rsidRDefault="00D6798E" w:rsidP="003909C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15" w:type="dxa"/>
          </w:tcPr>
          <w:p w14:paraId="37E22B53" w14:textId="5093B550" w:rsidR="00D6798E" w:rsidRPr="009D0C9A" w:rsidRDefault="00887CA9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Be physical</w:t>
            </w:r>
          </w:p>
          <w:p w14:paraId="1913839F" w14:textId="7734BD3E" w:rsidR="00D6798E" w:rsidRPr="009D0C9A" w:rsidRDefault="00887CA9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learning about having a healthy lifestyle. You could take part in a physical activity with your </w:t>
            </w:r>
            <w:proofErr w:type="gramStart"/>
            <w:r w:rsidRPr="009D0C9A">
              <w:rPr>
                <w:rFonts w:ascii="Century Gothic" w:hAnsi="Century Gothic"/>
                <w:sz w:val="16"/>
              </w:rPr>
              <w:t>child</w:t>
            </w:r>
            <w:proofErr w:type="gramEnd"/>
            <w:r w:rsidRPr="009D0C9A">
              <w:rPr>
                <w:rFonts w:ascii="Century Gothic" w:hAnsi="Century Gothic"/>
                <w:sz w:val="16"/>
              </w:rPr>
              <w:t xml:space="preserve"> or they could design </w:t>
            </w:r>
            <w:proofErr w:type="gramStart"/>
            <w:r w:rsidRPr="009D0C9A">
              <w:rPr>
                <w:rFonts w:ascii="Century Gothic" w:hAnsi="Century Gothic"/>
                <w:sz w:val="16"/>
              </w:rPr>
              <w:t>a</w:t>
            </w:r>
            <w:proofErr w:type="gramEnd"/>
            <w:r w:rsidRPr="009D0C9A">
              <w:rPr>
                <w:rFonts w:ascii="Century Gothic" w:hAnsi="Century Gothic"/>
                <w:sz w:val="16"/>
              </w:rPr>
              <w:t xml:space="preserve"> exercise circuit to keep you all fit. </w:t>
            </w:r>
          </w:p>
        </w:tc>
      </w:tr>
      <w:tr w:rsidR="00D6798E" w14:paraId="57CAF3F9" w14:textId="77777777" w:rsidTr="00D6798E">
        <w:tc>
          <w:tcPr>
            <w:tcW w:w="3256" w:type="dxa"/>
          </w:tcPr>
          <w:p w14:paraId="7ACAE7A2" w14:textId="023F55CA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TTrockstars</w:t>
            </w:r>
          </w:p>
          <w:p w14:paraId="55253EA4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You could help your child at home by allowing them to play on TTRockstars. This will help them with their fluency of times tables. </w:t>
            </w:r>
          </w:p>
          <w:p w14:paraId="10E0FF1C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A78D5F" w14:textId="77777777" w:rsidR="00D6798E" w:rsidRPr="009D0C9A" w:rsidRDefault="00D6798E" w:rsidP="00D6798E">
            <w:pPr>
              <w:jc w:val="center"/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6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https://play.ttrockstars.com/auth/school/student</w:t>
              </w:r>
            </w:hyperlink>
          </w:p>
          <w:p w14:paraId="0C57886F" w14:textId="1E7B9857" w:rsidR="00D6798E" w:rsidRPr="009D0C9A" w:rsidRDefault="00D6798E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5" w:type="dxa"/>
          </w:tcPr>
          <w:p w14:paraId="78270E40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Spelling</w:t>
            </w:r>
          </w:p>
          <w:p w14:paraId="0D5AAB22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You could Support your child to learn their common exception words - </w:t>
            </w:r>
            <w:proofErr w:type="gramStart"/>
            <w:r w:rsidRPr="009D0C9A">
              <w:rPr>
                <w:rFonts w:ascii="Century Gothic" w:hAnsi="Century Gothic"/>
                <w:sz w:val="20"/>
                <w:szCs w:val="20"/>
              </w:rPr>
              <w:t>Red  words</w:t>
            </w:r>
            <w:proofErr w:type="gramEnd"/>
            <w:r w:rsidRPr="009D0C9A">
              <w:rPr>
                <w:rFonts w:ascii="Century Gothic" w:hAnsi="Century Gothic"/>
                <w:sz w:val="20"/>
                <w:szCs w:val="20"/>
              </w:rPr>
              <w:t xml:space="preserve"> (Years 1 and 2) and Orange (Years 3 and 4) </w:t>
            </w:r>
          </w:p>
          <w:p w14:paraId="6A63F0D2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1A8E58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Oxford owl has an Extra Practice Zone to help your child learn the spelling patterns from Read Write Inc that we are learning in class. (u/n: nrigtonbusybees / p/w: bees) </w:t>
            </w:r>
          </w:p>
          <w:p w14:paraId="70D38894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hyperlink r:id="rId17" w:history="1">
              <w:r w:rsidRPr="009D0C9A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https://www.oxfordowl.co.uk/login</w:t>
              </w:r>
            </w:hyperlink>
          </w:p>
          <w:p w14:paraId="1519BF14" w14:textId="58A4ACFA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15" w:type="dxa"/>
          </w:tcPr>
          <w:p w14:paraId="6D8B80D8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Typing skills</w:t>
            </w:r>
          </w:p>
          <w:p w14:paraId="1BDAE006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sz w:val="20"/>
                <w:szCs w:val="20"/>
              </w:rPr>
              <w:t>You could help your child to develop their touch-typing skills by accessing their account on</w:t>
            </w:r>
          </w:p>
          <w:p w14:paraId="36D0FBE7" w14:textId="77777777" w:rsidR="00D6798E" w:rsidRPr="009D0C9A" w:rsidRDefault="00D6798E" w:rsidP="00D6798E">
            <w:pPr>
              <w:jc w:val="center"/>
              <w:rPr>
                <w:rStyle w:val="Hyperlink"/>
                <w:rFonts w:ascii="Century Gothic" w:hAnsi="Century Gothic" w:cs="Tahoma"/>
                <w:sz w:val="20"/>
                <w:szCs w:val="20"/>
              </w:rPr>
            </w:pPr>
            <w:hyperlink r:id="rId18" w:history="1">
              <w:r w:rsidRPr="009D0C9A">
                <w:rPr>
                  <w:rStyle w:val="Hyperlink"/>
                  <w:rFonts w:ascii="Century Gothic" w:hAnsi="Century Gothic" w:cs="Tahoma"/>
                  <w:sz w:val="20"/>
                  <w:szCs w:val="20"/>
                </w:rPr>
                <w:t>https://northrigton.typingclub.com/</w:t>
              </w:r>
            </w:hyperlink>
          </w:p>
          <w:p w14:paraId="20D20281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14:paraId="33B6C1F7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You can also access Dance Mat Typing </w:t>
            </w:r>
            <w:hyperlink r:id="rId19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Dance Mat Typing for 7 - 11 year olds - BBC Bitesize</w:t>
              </w:r>
            </w:hyperlink>
          </w:p>
          <w:p w14:paraId="17C410F3" w14:textId="476329C2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798E" w14:paraId="2FFF4156" w14:textId="77777777" w:rsidTr="00D6798E">
        <w:tc>
          <w:tcPr>
            <w:tcW w:w="3256" w:type="dxa"/>
          </w:tcPr>
          <w:p w14:paraId="74B662EA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</w:p>
          <w:p w14:paraId="403BE9B4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>Support your child with their Maths learning with White Rose Maths Home Learning videos</w:t>
            </w:r>
          </w:p>
          <w:p w14:paraId="107151D6" w14:textId="4AB24540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Maths home learning | Home learning | White Rose Education</w:t>
              </w:r>
            </w:hyperlink>
          </w:p>
        </w:tc>
        <w:tc>
          <w:tcPr>
            <w:tcW w:w="3045" w:type="dxa"/>
          </w:tcPr>
          <w:p w14:paraId="52CACBB2" w14:textId="28F969C3" w:rsidR="00D6798E" w:rsidRPr="009D0C9A" w:rsidRDefault="00201D36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Gardening</w:t>
            </w:r>
          </w:p>
          <w:p w14:paraId="258ECBFA" w14:textId="77777777" w:rsidR="00D6798E" w:rsidRPr="009D0C9A" w:rsidRDefault="00201D36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Grow your own vegetables at home. </w:t>
            </w:r>
            <w:r w:rsidR="009D0C9A" w:rsidRPr="009D0C9A">
              <w:rPr>
                <w:rFonts w:ascii="Century Gothic" w:hAnsi="Century Gothic"/>
                <w:sz w:val="20"/>
                <w:szCs w:val="20"/>
              </w:rPr>
              <w:t xml:space="preserve">Spinach, Kale, Radish and Broad Beans are good to grow in Autumn. </w:t>
            </w:r>
          </w:p>
          <w:p w14:paraId="665D4253" w14:textId="1E90D0C4" w:rsidR="009D0C9A" w:rsidRPr="009D0C9A" w:rsidRDefault="009D0C9A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Month by month guide to food growing autumn term / RHS Gardening</w:t>
              </w:r>
            </w:hyperlink>
          </w:p>
        </w:tc>
        <w:tc>
          <w:tcPr>
            <w:tcW w:w="2715" w:type="dxa"/>
          </w:tcPr>
          <w:p w14:paraId="30ED0AA7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Useful websites</w:t>
            </w:r>
          </w:p>
          <w:p w14:paraId="75544168" w14:textId="4B56FA91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hyperlink r:id="rId22" w:history="1">
              <w:r w:rsidRPr="009D0C9A">
                <w:rPr>
                  <w:rStyle w:val="Hyperlink"/>
                  <w:rFonts w:ascii="Century Gothic" w:hAnsi="Century Gothic" w:cs="Tahoma"/>
                  <w:sz w:val="20"/>
                  <w:szCs w:val="20"/>
                </w:rPr>
                <w:t xml:space="preserve"> KS2 - England - BBC Bitesize</w:t>
              </w:r>
            </w:hyperlink>
            <w:r w:rsidRPr="009D0C9A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4E51E93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14:paraId="39857F26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hyperlink r:id="rId23" w:history="1">
              <w:r w:rsidRPr="009D0C9A">
                <w:rPr>
                  <w:rStyle w:val="Hyperlink"/>
                  <w:rFonts w:ascii="Century Gothic" w:hAnsi="Century Gothic" w:cs="Tahoma"/>
                  <w:sz w:val="20"/>
                  <w:szCs w:val="20"/>
                </w:rPr>
                <w:t>Free eBook library | Oxford Owl from Oxford University Press</w:t>
              </w:r>
            </w:hyperlink>
          </w:p>
          <w:p w14:paraId="273AEE1A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14:paraId="22C66436" w14:textId="2310C371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hyperlink r:id="rId24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Homework-and-Learning-at-Home-Sept-2022-.pdf</w:t>
              </w:r>
            </w:hyperlink>
          </w:p>
        </w:tc>
      </w:tr>
    </w:tbl>
    <w:p w14:paraId="1D1ACE1E" w14:textId="3640E0AB" w:rsidR="0026222D" w:rsidRDefault="0026222D"/>
    <w:p w14:paraId="20BF59BF" w14:textId="77777777" w:rsidR="00111E8D" w:rsidRDefault="00111E8D">
      <w:pPr>
        <w:rPr>
          <w:rFonts w:ascii="Century Gothic" w:hAnsi="Century Gothic"/>
          <w:b/>
          <w:bCs/>
          <w:sz w:val="28"/>
          <w:szCs w:val="28"/>
        </w:rPr>
      </w:pPr>
    </w:p>
    <w:p w14:paraId="4C54C555" w14:textId="4165DD6E" w:rsidR="00D745A1" w:rsidRPr="00111E8D" w:rsidRDefault="00D745A1">
      <w:pPr>
        <w:rPr>
          <w:rFonts w:ascii="Century Gothic" w:hAnsi="Century Gothic"/>
          <w:b/>
          <w:bCs/>
          <w:sz w:val="28"/>
          <w:szCs w:val="28"/>
        </w:rPr>
      </w:pPr>
      <w:r w:rsidRPr="00111E8D">
        <w:rPr>
          <w:rFonts w:ascii="Century Gothic" w:hAnsi="Century Gothic"/>
          <w:b/>
          <w:bCs/>
          <w:sz w:val="28"/>
          <w:szCs w:val="28"/>
        </w:rPr>
        <w:t>Useful documents for Year B (202</w:t>
      </w:r>
      <w:r w:rsidR="001F2D05">
        <w:rPr>
          <w:rFonts w:ascii="Century Gothic" w:hAnsi="Century Gothic"/>
          <w:b/>
          <w:bCs/>
          <w:sz w:val="28"/>
          <w:szCs w:val="28"/>
        </w:rPr>
        <w:t>5</w:t>
      </w:r>
      <w:r w:rsidRPr="00111E8D">
        <w:rPr>
          <w:rFonts w:ascii="Century Gothic" w:hAnsi="Century Gothic"/>
          <w:b/>
          <w:bCs/>
          <w:sz w:val="28"/>
          <w:szCs w:val="28"/>
        </w:rPr>
        <w:t xml:space="preserve"> -202</w:t>
      </w:r>
      <w:r w:rsidR="001F2D05">
        <w:rPr>
          <w:rFonts w:ascii="Century Gothic" w:hAnsi="Century Gothic"/>
          <w:b/>
          <w:bCs/>
          <w:sz w:val="28"/>
          <w:szCs w:val="28"/>
        </w:rPr>
        <w:t>6</w:t>
      </w:r>
      <w:r w:rsidRPr="00111E8D">
        <w:rPr>
          <w:rFonts w:ascii="Century Gothic" w:hAnsi="Century Gothic"/>
          <w:b/>
          <w:bCs/>
          <w:sz w:val="28"/>
          <w:szCs w:val="28"/>
        </w:rPr>
        <w:t>)</w:t>
      </w:r>
    </w:p>
    <w:p w14:paraId="3D534DCE" w14:textId="77777777" w:rsidR="00D745A1" w:rsidRPr="00111E8D" w:rsidRDefault="00D745A1" w:rsidP="00D745A1">
      <w:pPr>
        <w:shd w:val="clear" w:color="auto" w:fill="FFFFFF"/>
        <w:spacing w:after="150" w:line="240" w:lineRule="auto"/>
        <w:rPr>
          <w:rFonts w:ascii="Century Gothic" w:eastAsia="Times New Roman" w:hAnsi="Century Gothic" w:cs="Arial"/>
          <w:sz w:val="28"/>
          <w:szCs w:val="28"/>
          <w:lang w:eastAsia="en-GB"/>
        </w:rPr>
      </w:pPr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Year 3 and 4 Common exception words </w:t>
      </w:r>
      <w:proofErr w:type="gramStart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>Orange</w:t>
      </w:r>
      <w:proofErr w:type="gramEnd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 words</w:t>
      </w:r>
    </w:p>
    <w:p w14:paraId="3FDCB858" w14:textId="77777777" w:rsidR="00D745A1" w:rsidRPr="00111E8D" w:rsidRDefault="00D745A1" w:rsidP="00D745A1">
      <w:pPr>
        <w:shd w:val="clear" w:color="auto" w:fill="FFFFFF"/>
        <w:spacing w:after="150" w:line="240" w:lineRule="auto"/>
        <w:rPr>
          <w:rFonts w:ascii="Century Gothic" w:eastAsia="Times New Roman" w:hAnsi="Century Gothic" w:cs="Arial"/>
          <w:sz w:val="28"/>
          <w:szCs w:val="28"/>
          <w:lang w:eastAsia="en-GB"/>
        </w:rPr>
      </w:pPr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Year 1 and 2 Common exception words </w:t>
      </w:r>
      <w:proofErr w:type="gramStart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>Red</w:t>
      </w:r>
      <w:proofErr w:type="gramEnd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 words</w:t>
      </w:r>
    </w:p>
    <w:p w14:paraId="53108F39" w14:textId="03DC64CD" w:rsidR="00D745A1" w:rsidRPr="00111E8D" w:rsidRDefault="00111E8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Year B </w:t>
      </w:r>
      <w:r w:rsidR="00D745A1" w:rsidRPr="00111E8D">
        <w:rPr>
          <w:rFonts w:ascii="Century Gothic" w:hAnsi="Century Gothic"/>
          <w:sz w:val="28"/>
          <w:szCs w:val="28"/>
        </w:rPr>
        <w:t xml:space="preserve">English Curriculum Map </w:t>
      </w:r>
      <w:r w:rsidR="007A1576">
        <w:rPr>
          <w:rFonts w:ascii="Century Gothic" w:hAnsi="Century Gothic"/>
          <w:sz w:val="28"/>
          <w:szCs w:val="28"/>
        </w:rPr>
        <w:t>202</w:t>
      </w:r>
      <w:r w:rsidR="001F2D05">
        <w:rPr>
          <w:rFonts w:ascii="Century Gothic" w:hAnsi="Century Gothic"/>
          <w:sz w:val="28"/>
          <w:szCs w:val="28"/>
        </w:rPr>
        <w:t>5</w:t>
      </w:r>
      <w:r w:rsidR="007A1576">
        <w:rPr>
          <w:rFonts w:ascii="Century Gothic" w:hAnsi="Century Gothic"/>
          <w:sz w:val="28"/>
          <w:szCs w:val="28"/>
        </w:rPr>
        <w:t xml:space="preserve"> -202</w:t>
      </w:r>
      <w:r w:rsidR="001F2D05">
        <w:rPr>
          <w:rFonts w:ascii="Century Gothic" w:hAnsi="Century Gothic"/>
          <w:sz w:val="28"/>
          <w:szCs w:val="28"/>
        </w:rPr>
        <w:t>6</w:t>
      </w:r>
    </w:p>
    <w:p w14:paraId="5A3F59BF" w14:textId="17B9D140" w:rsidR="00D745A1" w:rsidRDefault="00111E8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Year B </w:t>
      </w:r>
      <w:r w:rsidR="00D745A1" w:rsidRPr="00111E8D">
        <w:rPr>
          <w:rFonts w:ascii="Century Gothic" w:hAnsi="Century Gothic"/>
          <w:sz w:val="28"/>
          <w:szCs w:val="28"/>
        </w:rPr>
        <w:t xml:space="preserve">Maths </w:t>
      </w:r>
      <w:r w:rsidR="009730E9" w:rsidRPr="00111E8D">
        <w:rPr>
          <w:rFonts w:ascii="Century Gothic" w:hAnsi="Century Gothic"/>
          <w:sz w:val="28"/>
          <w:szCs w:val="28"/>
        </w:rPr>
        <w:t>Coverage Map 202</w:t>
      </w:r>
      <w:r w:rsidR="007A1576">
        <w:rPr>
          <w:rFonts w:ascii="Century Gothic" w:hAnsi="Century Gothic"/>
          <w:sz w:val="28"/>
          <w:szCs w:val="28"/>
        </w:rPr>
        <w:t>5- 202</w:t>
      </w:r>
      <w:r w:rsidR="001F2D05">
        <w:rPr>
          <w:rFonts w:ascii="Century Gothic" w:hAnsi="Century Gothic"/>
          <w:sz w:val="28"/>
          <w:szCs w:val="28"/>
        </w:rPr>
        <w:t>6</w:t>
      </w:r>
    </w:p>
    <w:p w14:paraId="0035C364" w14:textId="2F1F1B60" w:rsidR="00111E8D" w:rsidRPr="00111E8D" w:rsidRDefault="00364F9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Year B </w:t>
      </w:r>
      <w:r w:rsidR="00111E8D">
        <w:rPr>
          <w:rFonts w:ascii="Century Gothic" w:hAnsi="Century Gothic"/>
          <w:sz w:val="28"/>
          <w:szCs w:val="28"/>
        </w:rPr>
        <w:t xml:space="preserve">We are </w:t>
      </w:r>
      <w:r w:rsidR="007A1576">
        <w:rPr>
          <w:rFonts w:ascii="Century Gothic" w:hAnsi="Century Gothic"/>
          <w:sz w:val="28"/>
          <w:szCs w:val="28"/>
        </w:rPr>
        <w:t>Scientist</w:t>
      </w:r>
      <w:r w:rsidR="00111E8D">
        <w:rPr>
          <w:rFonts w:ascii="Century Gothic" w:hAnsi="Century Gothic"/>
          <w:sz w:val="28"/>
          <w:szCs w:val="28"/>
        </w:rPr>
        <w:t xml:space="preserve"> </w:t>
      </w:r>
      <w:r w:rsidR="007A1576">
        <w:rPr>
          <w:rFonts w:ascii="Century Gothic" w:hAnsi="Century Gothic"/>
          <w:sz w:val="28"/>
          <w:szCs w:val="28"/>
        </w:rPr>
        <w:t>Autumn</w:t>
      </w:r>
      <w:r w:rsidR="00111E8D">
        <w:rPr>
          <w:rFonts w:ascii="Century Gothic" w:hAnsi="Century Gothic"/>
          <w:sz w:val="28"/>
          <w:szCs w:val="28"/>
        </w:rPr>
        <w:t xml:space="preserve"> term 2025</w:t>
      </w:r>
    </w:p>
    <w:p w14:paraId="2A9C0F73" w14:textId="77777777" w:rsidR="009730E9" w:rsidRPr="005B3C3D" w:rsidRDefault="009730E9"/>
    <w:sectPr w:rsidR="009730E9" w:rsidRPr="005B3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C9FDA" w14:textId="77777777" w:rsidR="00E270A7" w:rsidRDefault="00E270A7" w:rsidP="004F4CB4">
      <w:pPr>
        <w:spacing w:after="0" w:line="240" w:lineRule="auto"/>
      </w:pPr>
      <w:r>
        <w:separator/>
      </w:r>
    </w:p>
  </w:endnote>
  <w:endnote w:type="continuationSeparator" w:id="0">
    <w:p w14:paraId="3FEF71FB" w14:textId="77777777" w:rsidR="00E270A7" w:rsidRDefault="00E270A7" w:rsidP="004F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043F" w14:textId="77777777" w:rsidR="00E270A7" w:rsidRDefault="00E270A7" w:rsidP="004F4CB4">
      <w:pPr>
        <w:spacing w:after="0" w:line="240" w:lineRule="auto"/>
      </w:pPr>
      <w:r>
        <w:separator/>
      </w:r>
    </w:p>
  </w:footnote>
  <w:footnote w:type="continuationSeparator" w:id="0">
    <w:p w14:paraId="3A5577E8" w14:textId="77777777" w:rsidR="00E270A7" w:rsidRDefault="00E270A7" w:rsidP="004F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B9F"/>
    <w:multiLevelType w:val="hybridMultilevel"/>
    <w:tmpl w:val="C39A7A18"/>
    <w:lvl w:ilvl="0" w:tplc="1A2A34D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65"/>
    <w:multiLevelType w:val="hybridMultilevel"/>
    <w:tmpl w:val="C89E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0C88"/>
    <w:multiLevelType w:val="multilevel"/>
    <w:tmpl w:val="BA6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53E7E"/>
    <w:multiLevelType w:val="hybridMultilevel"/>
    <w:tmpl w:val="4D30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41AD"/>
    <w:multiLevelType w:val="hybridMultilevel"/>
    <w:tmpl w:val="72547E38"/>
    <w:lvl w:ilvl="0" w:tplc="424E2C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37A2"/>
    <w:multiLevelType w:val="hybridMultilevel"/>
    <w:tmpl w:val="524A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A1DA2"/>
    <w:multiLevelType w:val="hybridMultilevel"/>
    <w:tmpl w:val="FDFE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791D"/>
    <w:multiLevelType w:val="hybridMultilevel"/>
    <w:tmpl w:val="1F58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01EE"/>
    <w:multiLevelType w:val="hybridMultilevel"/>
    <w:tmpl w:val="6196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441F"/>
    <w:multiLevelType w:val="hybridMultilevel"/>
    <w:tmpl w:val="FB40883C"/>
    <w:lvl w:ilvl="0" w:tplc="7B782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7342"/>
    <w:multiLevelType w:val="hybridMultilevel"/>
    <w:tmpl w:val="2E2CA506"/>
    <w:lvl w:ilvl="0" w:tplc="7B782B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17E3D"/>
    <w:multiLevelType w:val="hybridMultilevel"/>
    <w:tmpl w:val="8C9E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91138"/>
    <w:multiLevelType w:val="hybridMultilevel"/>
    <w:tmpl w:val="9A1A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47302"/>
    <w:multiLevelType w:val="hybridMultilevel"/>
    <w:tmpl w:val="ADF87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5EA9"/>
    <w:multiLevelType w:val="hybridMultilevel"/>
    <w:tmpl w:val="2D50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77C2"/>
    <w:multiLevelType w:val="hybridMultilevel"/>
    <w:tmpl w:val="2586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1A51"/>
    <w:multiLevelType w:val="hybridMultilevel"/>
    <w:tmpl w:val="EFE4878A"/>
    <w:lvl w:ilvl="0" w:tplc="1A2A34D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A7D03"/>
    <w:multiLevelType w:val="hybridMultilevel"/>
    <w:tmpl w:val="462C94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5F7349"/>
    <w:multiLevelType w:val="hybridMultilevel"/>
    <w:tmpl w:val="0B3A2010"/>
    <w:lvl w:ilvl="0" w:tplc="7B782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31E3B"/>
    <w:multiLevelType w:val="hybridMultilevel"/>
    <w:tmpl w:val="E24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74E0D"/>
    <w:multiLevelType w:val="hybridMultilevel"/>
    <w:tmpl w:val="CC80E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97417"/>
    <w:multiLevelType w:val="hybridMultilevel"/>
    <w:tmpl w:val="B836A09A"/>
    <w:lvl w:ilvl="0" w:tplc="424E2C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A1E18"/>
    <w:multiLevelType w:val="hybridMultilevel"/>
    <w:tmpl w:val="E9060848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89947">
    <w:abstractNumId w:val="5"/>
  </w:num>
  <w:num w:numId="2" w16cid:durableId="2143302033">
    <w:abstractNumId w:val="8"/>
  </w:num>
  <w:num w:numId="3" w16cid:durableId="359016168">
    <w:abstractNumId w:val="7"/>
  </w:num>
  <w:num w:numId="4" w16cid:durableId="102070918">
    <w:abstractNumId w:val="12"/>
  </w:num>
  <w:num w:numId="5" w16cid:durableId="1236823242">
    <w:abstractNumId w:val="17"/>
  </w:num>
  <w:num w:numId="6" w16cid:durableId="1783113955">
    <w:abstractNumId w:val="13"/>
  </w:num>
  <w:num w:numId="7" w16cid:durableId="791023826">
    <w:abstractNumId w:val="2"/>
  </w:num>
  <w:num w:numId="8" w16cid:durableId="282855431">
    <w:abstractNumId w:val="22"/>
  </w:num>
  <w:num w:numId="9" w16cid:durableId="654527150">
    <w:abstractNumId w:val="9"/>
  </w:num>
  <w:num w:numId="10" w16cid:durableId="2027170009">
    <w:abstractNumId w:val="0"/>
  </w:num>
  <w:num w:numId="11" w16cid:durableId="714545953">
    <w:abstractNumId w:val="10"/>
  </w:num>
  <w:num w:numId="12" w16cid:durableId="1771465507">
    <w:abstractNumId w:val="14"/>
  </w:num>
  <w:num w:numId="13" w16cid:durableId="1523128202">
    <w:abstractNumId w:val="16"/>
  </w:num>
  <w:num w:numId="14" w16cid:durableId="987173010">
    <w:abstractNumId w:val="18"/>
  </w:num>
  <w:num w:numId="15" w16cid:durableId="2009405117">
    <w:abstractNumId w:val="6"/>
  </w:num>
  <w:num w:numId="16" w16cid:durableId="1779521685">
    <w:abstractNumId w:val="1"/>
  </w:num>
  <w:num w:numId="17" w16cid:durableId="926310778">
    <w:abstractNumId w:val="11"/>
  </w:num>
  <w:num w:numId="18" w16cid:durableId="1080368200">
    <w:abstractNumId w:val="15"/>
  </w:num>
  <w:num w:numId="19" w16cid:durableId="1048451061">
    <w:abstractNumId w:val="4"/>
  </w:num>
  <w:num w:numId="20" w16cid:durableId="2027710620">
    <w:abstractNumId w:val="3"/>
  </w:num>
  <w:num w:numId="21" w16cid:durableId="1419211709">
    <w:abstractNumId w:val="21"/>
  </w:num>
  <w:num w:numId="22" w16cid:durableId="1302614570">
    <w:abstractNumId w:val="19"/>
  </w:num>
  <w:num w:numId="23" w16cid:durableId="6566888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A4"/>
    <w:rsid w:val="00055ACB"/>
    <w:rsid w:val="00077D05"/>
    <w:rsid w:val="000861EF"/>
    <w:rsid w:val="00090609"/>
    <w:rsid w:val="00092EE3"/>
    <w:rsid w:val="0009654D"/>
    <w:rsid w:val="000D5163"/>
    <w:rsid w:val="000D7BB9"/>
    <w:rsid w:val="000E64B6"/>
    <w:rsid w:val="00107D79"/>
    <w:rsid w:val="00111E8D"/>
    <w:rsid w:val="00114BA2"/>
    <w:rsid w:val="001220AC"/>
    <w:rsid w:val="00131534"/>
    <w:rsid w:val="00136F95"/>
    <w:rsid w:val="001648C8"/>
    <w:rsid w:val="00177795"/>
    <w:rsid w:val="00177CC6"/>
    <w:rsid w:val="00190EFB"/>
    <w:rsid w:val="001963D5"/>
    <w:rsid w:val="00196C8A"/>
    <w:rsid w:val="001A03A8"/>
    <w:rsid w:val="001A4BED"/>
    <w:rsid w:val="001A76AD"/>
    <w:rsid w:val="001B30DC"/>
    <w:rsid w:val="001B4BD0"/>
    <w:rsid w:val="001C0446"/>
    <w:rsid w:val="001C6770"/>
    <w:rsid w:val="001E27BE"/>
    <w:rsid w:val="001F2D05"/>
    <w:rsid w:val="00201D36"/>
    <w:rsid w:val="00221E0D"/>
    <w:rsid w:val="00222853"/>
    <w:rsid w:val="0023358D"/>
    <w:rsid w:val="0024198F"/>
    <w:rsid w:val="0026222D"/>
    <w:rsid w:val="00273A32"/>
    <w:rsid w:val="002839D2"/>
    <w:rsid w:val="00284525"/>
    <w:rsid w:val="002B082B"/>
    <w:rsid w:val="002C7677"/>
    <w:rsid w:val="002E2E40"/>
    <w:rsid w:val="002E336A"/>
    <w:rsid w:val="002F533E"/>
    <w:rsid w:val="00341C48"/>
    <w:rsid w:val="003439E3"/>
    <w:rsid w:val="00350D33"/>
    <w:rsid w:val="003571FC"/>
    <w:rsid w:val="0035763F"/>
    <w:rsid w:val="00364F9D"/>
    <w:rsid w:val="00390515"/>
    <w:rsid w:val="003909CA"/>
    <w:rsid w:val="00393282"/>
    <w:rsid w:val="003A2C2B"/>
    <w:rsid w:val="003A5524"/>
    <w:rsid w:val="003B01C6"/>
    <w:rsid w:val="003C309F"/>
    <w:rsid w:val="003D7019"/>
    <w:rsid w:val="003E46B4"/>
    <w:rsid w:val="00400F52"/>
    <w:rsid w:val="0040352A"/>
    <w:rsid w:val="0040489F"/>
    <w:rsid w:val="004204CF"/>
    <w:rsid w:val="004247DA"/>
    <w:rsid w:val="00424D33"/>
    <w:rsid w:val="00432A12"/>
    <w:rsid w:val="00434135"/>
    <w:rsid w:val="0043484F"/>
    <w:rsid w:val="00435968"/>
    <w:rsid w:val="00444439"/>
    <w:rsid w:val="004553DB"/>
    <w:rsid w:val="00457AF5"/>
    <w:rsid w:val="0046528F"/>
    <w:rsid w:val="00474702"/>
    <w:rsid w:val="004A1E51"/>
    <w:rsid w:val="004A53F0"/>
    <w:rsid w:val="004C5981"/>
    <w:rsid w:val="004E6C11"/>
    <w:rsid w:val="004F4CB4"/>
    <w:rsid w:val="004F7208"/>
    <w:rsid w:val="005037ED"/>
    <w:rsid w:val="00503EE7"/>
    <w:rsid w:val="0050781F"/>
    <w:rsid w:val="00510A56"/>
    <w:rsid w:val="00510D35"/>
    <w:rsid w:val="00522BB0"/>
    <w:rsid w:val="00551575"/>
    <w:rsid w:val="00561821"/>
    <w:rsid w:val="00570217"/>
    <w:rsid w:val="00581EEB"/>
    <w:rsid w:val="00583502"/>
    <w:rsid w:val="005851F2"/>
    <w:rsid w:val="00594BB2"/>
    <w:rsid w:val="0059624A"/>
    <w:rsid w:val="005A3125"/>
    <w:rsid w:val="005A6751"/>
    <w:rsid w:val="005B01F3"/>
    <w:rsid w:val="005B3C3D"/>
    <w:rsid w:val="005B5BBF"/>
    <w:rsid w:val="005D612C"/>
    <w:rsid w:val="005F0891"/>
    <w:rsid w:val="005F7E19"/>
    <w:rsid w:val="00600B51"/>
    <w:rsid w:val="006031A4"/>
    <w:rsid w:val="00603E13"/>
    <w:rsid w:val="00615316"/>
    <w:rsid w:val="00626653"/>
    <w:rsid w:val="0063192F"/>
    <w:rsid w:val="006547EC"/>
    <w:rsid w:val="00667DB0"/>
    <w:rsid w:val="00675B03"/>
    <w:rsid w:val="00676345"/>
    <w:rsid w:val="00682073"/>
    <w:rsid w:val="00687BD1"/>
    <w:rsid w:val="00695F0E"/>
    <w:rsid w:val="006B10BF"/>
    <w:rsid w:val="006B5474"/>
    <w:rsid w:val="006B7ABF"/>
    <w:rsid w:val="006C21DA"/>
    <w:rsid w:val="006C3850"/>
    <w:rsid w:val="006C6EFB"/>
    <w:rsid w:val="006D398D"/>
    <w:rsid w:val="006D4531"/>
    <w:rsid w:val="006E350C"/>
    <w:rsid w:val="006F1980"/>
    <w:rsid w:val="007113B4"/>
    <w:rsid w:val="00714E85"/>
    <w:rsid w:val="007258D2"/>
    <w:rsid w:val="00732EDB"/>
    <w:rsid w:val="0073308B"/>
    <w:rsid w:val="00733652"/>
    <w:rsid w:val="00735AC1"/>
    <w:rsid w:val="007456DE"/>
    <w:rsid w:val="00782BA2"/>
    <w:rsid w:val="00786805"/>
    <w:rsid w:val="00795D5F"/>
    <w:rsid w:val="007A1576"/>
    <w:rsid w:val="007B329A"/>
    <w:rsid w:val="007B57A3"/>
    <w:rsid w:val="007B667C"/>
    <w:rsid w:val="007D2B84"/>
    <w:rsid w:val="007D48AA"/>
    <w:rsid w:val="007D59EB"/>
    <w:rsid w:val="007E2C67"/>
    <w:rsid w:val="007E3CAB"/>
    <w:rsid w:val="007F0F42"/>
    <w:rsid w:val="007F44AB"/>
    <w:rsid w:val="00804693"/>
    <w:rsid w:val="0081046A"/>
    <w:rsid w:val="00813487"/>
    <w:rsid w:val="00823583"/>
    <w:rsid w:val="00825D4E"/>
    <w:rsid w:val="00831C06"/>
    <w:rsid w:val="00837D0F"/>
    <w:rsid w:val="0085165F"/>
    <w:rsid w:val="00860EA4"/>
    <w:rsid w:val="0086406B"/>
    <w:rsid w:val="00871E06"/>
    <w:rsid w:val="0087390D"/>
    <w:rsid w:val="008834E9"/>
    <w:rsid w:val="00887CA9"/>
    <w:rsid w:val="008918BB"/>
    <w:rsid w:val="008E77B1"/>
    <w:rsid w:val="008F47BC"/>
    <w:rsid w:val="00902988"/>
    <w:rsid w:val="00902F69"/>
    <w:rsid w:val="009053B2"/>
    <w:rsid w:val="00921379"/>
    <w:rsid w:val="00925FDF"/>
    <w:rsid w:val="0092618F"/>
    <w:rsid w:val="00937A35"/>
    <w:rsid w:val="00952F9F"/>
    <w:rsid w:val="009614B1"/>
    <w:rsid w:val="00971072"/>
    <w:rsid w:val="009730E9"/>
    <w:rsid w:val="00977C11"/>
    <w:rsid w:val="009A6F3C"/>
    <w:rsid w:val="009B42C5"/>
    <w:rsid w:val="009D0C9A"/>
    <w:rsid w:val="009D152D"/>
    <w:rsid w:val="009D2E75"/>
    <w:rsid w:val="009E158D"/>
    <w:rsid w:val="009F608A"/>
    <w:rsid w:val="00A22771"/>
    <w:rsid w:val="00A2439F"/>
    <w:rsid w:val="00A42769"/>
    <w:rsid w:val="00A517B2"/>
    <w:rsid w:val="00A61A85"/>
    <w:rsid w:val="00A62129"/>
    <w:rsid w:val="00A655B0"/>
    <w:rsid w:val="00A657E4"/>
    <w:rsid w:val="00A74C9B"/>
    <w:rsid w:val="00A929D2"/>
    <w:rsid w:val="00A930A3"/>
    <w:rsid w:val="00A93513"/>
    <w:rsid w:val="00AA3911"/>
    <w:rsid w:val="00AA3C7B"/>
    <w:rsid w:val="00AB1065"/>
    <w:rsid w:val="00AC34B8"/>
    <w:rsid w:val="00AD2738"/>
    <w:rsid w:val="00AF35E4"/>
    <w:rsid w:val="00AF5769"/>
    <w:rsid w:val="00B0388A"/>
    <w:rsid w:val="00B13F0A"/>
    <w:rsid w:val="00B26E21"/>
    <w:rsid w:val="00B44F79"/>
    <w:rsid w:val="00B50C26"/>
    <w:rsid w:val="00B51054"/>
    <w:rsid w:val="00B82291"/>
    <w:rsid w:val="00BA0199"/>
    <w:rsid w:val="00BB6822"/>
    <w:rsid w:val="00BC1069"/>
    <w:rsid w:val="00BC2ED4"/>
    <w:rsid w:val="00BC4793"/>
    <w:rsid w:val="00BC6197"/>
    <w:rsid w:val="00BD3B86"/>
    <w:rsid w:val="00BE492F"/>
    <w:rsid w:val="00BE7858"/>
    <w:rsid w:val="00BF3C2D"/>
    <w:rsid w:val="00C04745"/>
    <w:rsid w:val="00C2251F"/>
    <w:rsid w:val="00C5156C"/>
    <w:rsid w:val="00C569D5"/>
    <w:rsid w:val="00C56C97"/>
    <w:rsid w:val="00C6011A"/>
    <w:rsid w:val="00C66BD6"/>
    <w:rsid w:val="00C70A0E"/>
    <w:rsid w:val="00C764CE"/>
    <w:rsid w:val="00CA397B"/>
    <w:rsid w:val="00CB0EB1"/>
    <w:rsid w:val="00CB0FE0"/>
    <w:rsid w:val="00CD31AA"/>
    <w:rsid w:val="00CD57BB"/>
    <w:rsid w:val="00CE2DF1"/>
    <w:rsid w:val="00CE3944"/>
    <w:rsid w:val="00CE511E"/>
    <w:rsid w:val="00CE571D"/>
    <w:rsid w:val="00D1102B"/>
    <w:rsid w:val="00D12C74"/>
    <w:rsid w:val="00D13F52"/>
    <w:rsid w:val="00D14172"/>
    <w:rsid w:val="00D2098C"/>
    <w:rsid w:val="00D3310A"/>
    <w:rsid w:val="00D370C2"/>
    <w:rsid w:val="00D42CC8"/>
    <w:rsid w:val="00D56401"/>
    <w:rsid w:val="00D570C9"/>
    <w:rsid w:val="00D60DED"/>
    <w:rsid w:val="00D63C08"/>
    <w:rsid w:val="00D6798E"/>
    <w:rsid w:val="00D745A1"/>
    <w:rsid w:val="00D764C4"/>
    <w:rsid w:val="00D85612"/>
    <w:rsid w:val="00D93529"/>
    <w:rsid w:val="00DA027A"/>
    <w:rsid w:val="00DA15E4"/>
    <w:rsid w:val="00DA2758"/>
    <w:rsid w:val="00DA5562"/>
    <w:rsid w:val="00DB09B5"/>
    <w:rsid w:val="00DC369C"/>
    <w:rsid w:val="00DD175F"/>
    <w:rsid w:val="00DD58A4"/>
    <w:rsid w:val="00DF3563"/>
    <w:rsid w:val="00E0106E"/>
    <w:rsid w:val="00E03514"/>
    <w:rsid w:val="00E03CD1"/>
    <w:rsid w:val="00E06248"/>
    <w:rsid w:val="00E17901"/>
    <w:rsid w:val="00E270A7"/>
    <w:rsid w:val="00E353C3"/>
    <w:rsid w:val="00E37B5C"/>
    <w:rsid w:val="00E47109"/>
    <w:rsid w:val="00E530DF"/>
    <w:rsid w:val="00E565C9"/>
    <w:rsid w:val="00E655D2"/>
    <w:rsid w:val="00E76EF1"/>
    <w:rsid w:val="00E82D74"/>
    <w:rsid w:val="00E86B14"/>
    <w:rsid w:val="00EB5461"/>
    <w:rsid w:val="00EC1A05"/>
    <w:rsid w:val="00EC2AF2"/>
    <w:rsid w:val="00EC5E05"/>
    <w:rsid w:val="00EE71AE"/>
    <w:rsid w:val="00F039E0"/>
    <w:rsid w:val="00F130DE"/>
    <w:rsid w:val="00F22BEA"/>
    <w:rsid w:val="00F55114"/>
    <w:rsid w:val="00F555A6"/>
    <w:rsid w:val="00F6066F"/>
    <w:rsid w:val="00F63CA3"/>
    <w:rsid w:val="00F83360"/>
    <w:rsid w:val="00FA63D0"/>
    <w:rsid w:val="00FC2F4A"/>
    <w:rsid w:val="00FC7F83"/>
    <w:rsid w:val="00FE2792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5B46"/>
  <w15:docId w15:val="{D5DFE7FA-844C-45A6-BAD3-B53420E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44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9F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7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351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64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217"/>
    <w:pPr>
      <w:ind w:left="720"/>
      <w:contextualSpacing/>
    </w:pPr>
  </w:style>
  <w:style w:type="paragraph" w:customStyle="1" w:styleId="paragraph">
    <w:name w:val="paragraph"/>
    <w:basedOn w:val="Normal"/>
    <w:rsid w:val="00D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69C"/>
  </w:style>
  <w:style w:type="character" w:customStyle="1" w:styleId="eop">
    <w:name w:val="eop"/>
    <w:basedOn w:val="DefaultParagraphFont"/>
    <w:rsid w:val="00DC369C"/>
  </w:style>
  <w:style w:type="paragraph" w:styleId="NormalWeb">
    <w:name w:val="Normal (Web)"/>
    <w:basedOn w:val="Normal"/>
    <w:uiPriority w:val="99"/>
    <w:semiHidden/>
    <w:unhideWhenUsed/>
    <w:rsid w:val="000D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B4"/>
  </w:style>
  <w:style w:type="paragraph" w:styleId="Footer">
    <w:name w:val="footer"/>
    <w:basedOn w:val="Normal"/>
    <w:link w:val="FooterChar"/>
    <w:uiPriority w:val="99"/>
    <w:unhideWhenUsed/>
    <w:rsid w:val="004F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B4"/>
  </w:style>
  <w:style w:type="character" w:styleId="FollowedHyperlink">
    <w:name w:val="FollowedHyperlink"/>
    <w:basedOn w:val="DefaultParagraphFont"/>
    <w:uiPriority w:val="99"/>
    <w:semiHidden/>
    <w:unhideWhenUsed/>
    <w:rsid w:val="00D57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northrigton.typingclub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hs.org.uk/education-learning/school-gardening/resources/food-growing/month-by-month-guide-to-food-growing-autumn-ter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oxfordowl.co.uk/logi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y.ttrockstars.com/auth/school/student" TargetMode="External"/><Relationship Id="rId20" Type="http://schemas.openxmlformats.org/officeDocument/2006/relationships/hyperlink" Target="https://whiteroseeducation.com/parent-pupil-resources/maths/home-learning?year=year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asnrfellowship.ycst.co.uk/wp-content/uploads/2023/04/Homework-and-Learning-at-Home-Sept-2022-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xfordowl.co.uk/login" TargetMode="External"/><Relationship Id="rId23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bbc.co.uk/bitesize/topics/zf2f9j6/articles/z3c6t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trockstars.com/wp-content/uploads/2023/08/TTRS-Parent-Guide.pdf" TargetMode="External"/><Relationship Id="rId22" Type="http://schemas.openxmlformats.org/officeDocument/2006/relationships/hyperlink" Target="https://www.bbc.co.uk/bitesize/levels/zbr9w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3BCE-ACAF-4EB3-ADF8-8467386E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Honey</dc:creator>
  <cp:lastModifiedBy>J Dibb</cp:lastModifiedBy>
  <cp:revision>60</cp:revision>
  <cp:lastPrinted>2023-01-03T14:14:00Z</cp:lastPrinted>
  <dcterms:created xsi:type="dcterms:W3CDTF">2025-07-11T11:27:00Z</dcterms:created>
  <dcterms:modified xsi:type="dcterms:W3CDTF">2025-09-08T10:22:00Z</dcterms:modified>
</cp:coreProperties>
</file>