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302E" w14:textId="64A8F593" w:rsidR="006031A4" w:rsidRPr="005A6751" w:rsidRDefault="008918BB" w:rsidP="006031A4">
      <w:pPr>
        <w:rPr>
          <w:rFonts w:ascii="Tempus Sans ITC" w:hAnsi="Tempus Sans ITC"/>
          <w:color w:val="FFC000"/>
          <w:sz w:val="48"/>
          <w:szCs w:val="48"/>
        </w:rPr>
      </w:pPr>
      <w:r w:rsidRPr="00FF47D1">
        <w:rPr>
          <w:b/>
          <w:noProof/>
          <w:color w:val="538135" w:themeColor="accent6" w:themeShade="BF"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02A884D0" wp14:editId="15FBD510">
            <wp:simplePos x="0" y="0"/>
            <wp:positionH relativeFrom="margin">
              <wp:posOffset>-295275</wp:posOffset>
            </wp:positionH>
            <wp:positionV relativeFrom="paragraph">
              <wp:posOffset>76200</wp:posOffset>
            </wp:positionV>
            <wp:extent cx="6384925" cy="4786630"/>
            <wp:effectExtent l="76200" t="76200" r="130175" b="128270"/>
            <wp:wrapSquare wrapText="bothSides"/>
            <wp:docPr id="2" name="Picture 2" descr="C:\Users\s.honey\AppData\Local\Microsoft\Windows\INetCache\Content.MSO\56593C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honey\AppData\Local\Microsoft\Windows\INetCache\Content.MSO\56593CAF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4786630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empus Sans ITC" w:hAnsi="Tempus Sans ITC"/>
          <w:color w:val="FFC000"/>
          <w:sz w:val="48"/>
          <w:szCs w:val="48"/>
        </w:rPr>
        <w:t>SUN CLASS</w:t>
      </w:r>
      <w:r w:rsidRPr="008918BB">
        <w:rPr>
          <w:rFonts w:ascii="Tempus Sans ITC" w:hAnsi="Tempus Sans ITC"/>
          <w:noProof/>
          <w:color w:val="FFC000"/>
          <w:sz w:val="48"/>
          <w:szCs w:val="48"/>
          <w:lang w:eastAsia="en-GB"/>
        </w:rPr>
        <mc:AlternateContent>
          <mc:Choice Requires="wps">
            <w:drawing>
              <wp:inline distT="0" distB="0" distL="0" distR="0" wp14:anchorId="772BEC4E" wp14:editId="6B155ADA">
                <wp:extent cx="304800" cy="304800"/>
                <wp:effectExtent l="0" t="0" r="0" b="0"/>
                <wp:docPr id="1" name="Rectangle 1" descr="https://asnrfellowship.ycst.co.uk/wp-content/uploads/2021/01/Tree-Bann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E34B8A" id="Rectangle 1" o:spid="_x0000_s1026" alt="https://asnrfellowship.ycst.co.uk/wp-content/uploads/2021/01/Tree-Bann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F608A" w:rsidRPr="009F608A">
        <w:rPr>
          <w:rFonts w:ascii="Tempus Sans ITC" w:hAnsi="Tempus Sans ITC"/>
          <w:color w:val="00B050"/>
          <w:sz w:val="32"/>
          <w:szCs w:val="32"/>
        </w:rPr>
        <w:t>SPRING TERM 202</w:t>
      </w:r>
      <w:r w:rsidR="00C600EF">
        <w:rPr>
          <w:rFonts w:ascii="Tempus Sans ITC" w:hAnsi="Tempus Sans ITC"/>
          <w:color w:val="00B050"/>
          <w:sz w:val="32"/>
          <w:szCs w:val="32"/>
        </w:rPr>
        <w:t>6</w:t>
      </w:r>
    </w:p>
    <w:p w14:paraId="4E4D6368" w14:textId="096FA065" w:rsidR="00350D33" w:rsidRDefault="0059624A" w:rsidP="006031A4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b/>
          <w:sz w:val="28"/>
          <w:szCs w:val="28"/>
        </w:rPr>
        <w:t>Reading:</w:t>
      </w:r>
      <w:r w:rsidRPr="00E06248">
        <w:rPr>
          <w:rFonts w:ascii="Century Gothic" w:hAnsi="Century Gothic"/>
          <w:sz w:val="28"/>
          <w:szCs w:val="28"/>
        </w:rPr>
        <w:t xml:space="preserve"> In Sun class, we enjoy a positive reading environment in which books are enjoyed and shared by all. Pupils are given daily opportunities to read </w:t>
      </w:r>
      <w:r w:rsidR="00EF27DF" w:rsidRPr="00E06248">
        <w:rPr>
          <w:rFonts w:ascii="Century Gothic" w:hAnsi="Century Gothic"/>
          <w:sz w:val="28"/>
          <w:szCs w:val="28"/>
        </w:rPr>
        <w:t>independently,</w:t>
      </w:r>
      <w:r w:rsidRPr="00E06248">
        <w:rPr>
          <w:rFonts w:ascii="Century Gothic" w:hAnsi="Century Gothic"/>
          <w:sz w:val="28"/>
          <w:szCs w:val="28"/>
        </w:rPr>
        <w:t xml:space="preserve"> and some pupils will read with an adult. Every child will have two 45-minute sessions of guided reading a week.</w:t>
      </w:r>
      <w:r w:rsidR="006031A4" w:rsidRPr="00E06248">
        <w:rPr>
          <w:rFonts w:ascii="Century Gothic" w:hAnsi="Century Gothic"/>
          <w:sz w:val="28"/>
          <w:szCs w:val="28"/>
        </w:rPr>
        <w:t xml:space="preserve"> </w:t>
      </w:r>
      <w:r w:rsidR="00350D33">
        <w:rPr>
          <w:rFonts w:ascii="Century Gothic" w:hAnsi="Century Gothic"/>
          <w:sz w:val="28"/>
          <w:szCs w:val="28"/>
        </w:rPr>
        <w:t>Our guided</w:t>
      </w:r>
      <w:r w:rsidR="005A6751">
        <w:rPr>
          <w:rFonts w:ascii="Century Gothic" w:hAnsi="Century Gothic"/>
          <w:sz w:val="28"/>
          <w:szCs w:val="28"/>
        </w:rPr>
        <w:t xml:space="preserve"> reading text this term will be:</w:t>
      </w:r>
    </w:p>
    <w:p w14:paraId="09EB6700" w14:textId="77777777" w:rsidR="005A6751" w:rsidRPr="005A6751" w:rsidRDefault="005A6751" w:rsidP="006031A4">
      <w:pPr>
        <w:rPr>
          <w:rFonts w:ascii="Century Gothic" w:hAnsi="Century Gothic"/>
          <w:b/>
          <w:sz w:val="28"/>
          <w:szCs w:val="28"/>
        </w:rPr>
      </w:pPr>
      <w:r w:rsidRPr="005A6751">
        <w:rPr>
          <w:rFonts w:ascii="Century Gothic" w:hAnsi="Century Gothic"/>
          <w:b/>
          <w:sz w:val="28"/>
          <w:szCs w:val="28"/>
        </w:rPr>
        <w:t>The Silver Sword by Ian Serrallier</w:t>
      </w:r>
    </w:p>
    <w:p w14:paraId="26DB12CA" w14:textId="77777777" w:rsidR="006031A4" w:rsidRPr="00E06248" w:rsidRDefault="0059624A" w:rsidP="006031A4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sz w:val="28"/>
          <w:szCs w:val="28"/>
        </w:rPr>
        <w:t>Please</w:t>
      </w:r>
      <w:r w:rsidR="006031A4" w:rsidRPr="00E06248">
        <w:rPr>
          <w:rFonts w:ascii="Century Gothic" w:hAnsi="Century Gothic"/>
          <w:sz w:val="28"/>
          <w:szCs w:val="28"/>
        </w:rPr>
        <w:t xml:space="preserve"> encourage your child to read at home </w:t>
      </w:r>
      <w:r w:rsidRPr="00E06248">
        <w:rPr>
          <w:rFonts w:ascii="Century Gothic" w:hAnsi="Century Gothic"/>
          <w:sz w:val="28"/>
          <w:szCs w:val="28"/>
        </w:rPr>
        <w:t>daily although at this age it does not have to be with an adult</w:t>
      </w:r>
      <w:r w:rsidR="006031A4" w:rsidRPr="00E06248">
        <w:rPr>
          <w:rFonts w:ascii="Century Gothic" w:hAnsi="Century Gothic"/>
          <w:sz w:val="28"/>
          <w:szCs w:val="28"/>
        </w:rPr>
        <w:t>.</w:t>
      </w:r>
      <w:r w:rsidR="00581EEB" w:rsidRPr="00E06248">
        <w:rPr>
          <w:rFonts w:ascii="Century Gothic" w:hAnsi="Century Gothic"/>
          <w:sz w:val="28"/>
          <w:szCs w:val="28"/>
        </w:rPr>
        <w:t xml:space="preserve"> Having a love of reading and the ability to read for extended periods of time is the perfect preparation for the ‘reading SATs’.</w:t>
      </w:r>
      <w:r w:rsidR="006031A4" w:rsidRPr="00E06248">
        <w:rPr>
          <w:rFonts w:ascii="Century Gothic" w:hAnsi="Century Gothic"/>
          <w:sz w:val="28"/>
          <w:szCs w:val="28"/>
        </w:rPr>
        <w:t xml:space="preserve">  </w:t>
      </w:r>
    </w:p>
    <w:p w14:paraId="3D6C942B" w14:textId="3CAFF8DB" w:rsidR="00E06248" w:rsidRPr="00E06248" w:rsidRDefault="00E06248" w:rsidP="006031A4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sz w:val="28"/>
          <w:szCs w:val="28"/>
        </w:rPr>
        <w:lastRenderedPageBreak/>
        <w:t xml:space="preserve">We encourage the sharing of books that have been enjoyed so when your child has finished reading a </w:t>
      </w:r>
      <w:r w:rsidR="00A8520F" w:rsidRPr="00E06248">
        <w:rPr>
          <w:rFonts w:ascii="Century Gothic" w:hAnsi="Century Gothic"/>
          <w:sz w:val="28"/>
          <w:szCs w:val="28"/>
        </w:rPr>
        <w:t>book,</w:t>
      </w:r>
      <w:r w:rsidRPr="00E06248">
        <w:rPr>
          <w:rFonts w:ascii="Century Gothic" w:hAnsi="Century Gothic"/>
          <w:sz w:val="28"/>
          <w:szCs w:val="28"/>
        </w:rPr>
        <w:t xml:space="preserve"> they can bring it in to school to share/swap with another child.</w:t>
      </w:r>
    </w:p>
    <w:p w14:paraId="097D05B9" w14:textId="09DD3721" w:rsidR="009F608A" w:rsidRDefault="00581EEB" w:rsidP="006031A4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b/>
          <w:sz w:val="28"/>
          <w:szCs w:val="28"/>
        </w:rPr>
        <w:t xml:space="preserve">Spellings:  </w:t>
      </w:r>
      <w:r w:rsidR="009F608A" w:rsidRPr="00E06248">
        <w:rPr>
          <w:rFonts w:ascii="Century Gothic" w:hAnsi="Century Gothic"/>
          <w:sz w:val="28"/>
          <w:szCs w:val="28"/>
        </w:rPr>
        <w:t>Spellings will continue to be</w:t>
      </w:r>
      <w:r w:rsidRPr="00E06248">
        <w:rPr>
          <w:rFonts w:ascii="Century Gothic" w:hAnsi="Century Gothic"/>
          <w:sz w:val="28"/>
          <w:szCs w:val="28"/>
        </w:rPr>
        <w:t xml:space="preserve"> learned in school, where </w:t>
      </w:r>
      <w:r w:rsidR="00054701">
        <w:rPr>
          <w:rFonts w:ascii="Century Gothic" w:hAnsi="Century Gothic"/>
          <w:sz w:val="28"/>
          <w:szCs w:val="28"/>
        </w:rPr>
        <w:t>we</w:t>
      </w:r>
      <w:r w:rsidRPr="00E06248">
        <w:rPr>
          <w:rFonts w:ascii="Century Gothic" w:hAnsi="Century Gothic"/>
          <w:sz w:val="28"/>
          <w:szCs w:val="28"/>
        </w:rPr>
        <w:t xml:space="preserve"> can give more support to methods used, allowing the spellings to be more embedded. </w:t>
      </w:r>
    </w:p>
    <w:p w14:paraId="1C51445B" w14:textId="77777777" w:rsidR="00350D33" w:rsidRDefault="00350D33" w:rsidP="006031A4">
      <w:pPr>
        <w:rPr>
          <w:rFonts w:ascii="Century Gothic" w:hAnsi="Century Gothic"/>
          <w:b/>
          <w:sz w:val="28"/>
          <w:szCs w:val="28"/>
        </w:rPr>
      </w:pPr>
      <w:r w:rsidRPr="00350D33">
        <w:rPr>
          <w:rFonts w:ascii="Century Gothic" w:hAnsi="Century Gothic"/>
          <w:b/>
          <w:sz w:val="28"/>
          <w:szCs w:val="28"/>
        </w:rPr>
        <w:t>Writing</w:t>
      </w:r>
      <w:r>
        <w:rPr>
          <w:rFonts w:ascii="Century Gothic" w:hAnsi="Century Gothic"/>
          <w:b/>
          <w:sz w:val="28"/>
          <w:szCs w:val="28"/>
        </w:rPr>
        <w:t xml:space="preserve">:  </w:t>
      </w:r>
    </w:p>
    <w:p w14:paraId="74B808BC" w14:textId="37414115" w:rsidR="00350D33" w:rsidRPr="004A1E51" w:rsidRDefault="00350D33" w:rsidP="006031A4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Narrative</w:t>
      </w:r>
      <w:r w:rsidR="004A1E51">
        <w:rPr>
          <w:rFonts w:ascii="Century Gothic" w:hAnsi="Century Gothic"/>
          <w:b/>
          <w:sz w:val="28"/>
          <w:szCs w:val="28"/>
        </w:rPr>
        <w:t xml:space="preserve">, </w:t>
      </w:r>
      <w:r>
        <w:rPr>
          <w:rFonts w:ascii="Century Gothic" w:hAnsi="Century Gothic"/>
          <w:sz w:val="28"/>
          <w:szCs w:val="28"/>
        </w:rPr>
        <w:t>Diary writing</w:t>
      </w:r>
      <w:r w:rsidR="004A1E51">
        <w:rPr>
          <w:rFonts w:ascii="Century Gothic" w:hAnsi="Century Gothic"/>
          <w:b/>
          <w:sz w:val="28"/>
          <w:szCs w:val="28"/>
        </w:rPr>
        <w:t xml:space="preserve">, </w:t>
      </w:r>
      <w:r>
        <w:rPr>
          <w:rFonts w:ascii="Century Gothic" w:hAnsi="Century Gothic"/>
          <w:sz w:val="28"/>
          <w:szCs w:val="28"/>
        </w:rPr>
        <w:t>Letter writing</w:t>
      </w:r>
      <w:r w:rsidR="004A1E51">
        <w:rPr>
          <w:rFonts w:ascii="Century Gothic" w:hAnsi="Century Gothic"/>
          <w:sz w:val="28"/>
          <w:szCs w:val="28"/>
        </w:rPr>
        <w:t>, Script writing</w:t>
      </w:r>
      <w:r w:rsidR="00F50498">
        <w:rPr>
          <w:rFonts w:ascii="Century Gothic" w:hAnsi="Century Gothic"/>
          <w:sz w:val="28"/>
          <w:szCs w:val="28"/>
        </w:rPr>
        <w:t xml:space="preserve"> using a range of s</w:t>
      </w:r>
      <w:r w:rsidR="0043396C">
        <w:rPr>
          <w:rFonts w:ascii="Century Gothic" w:hAnsi="Century Gothic"/>
          <w:sz w:val="28"/>
          <w:szCs w:val="28"/>
        </w:rPr>
        <w:t>timulus linked to our topic on World War Two.</w:t>
      </w:r>
    </w:p>
    <w:p w14:paraId="5333FE8B" w14:textId="77777777" w:rsidR="004A1E51" w:rsidRDefault="004A1E51" w:rsidP="006031A4">
      <w:pPr>
        <w:rPr>
          <w:rFonts w:ascii="Century Gothic" w:hAnsi="Century Gothic"/>
          <w:sz w:val="28"/>
          <w:szCs w:val="28"/>
        </w:rPr>
      </w:pPr>
      <w:r w:rsidRPr="004A1E51">
        <w:rPr>
          <w:rFonts w:ascii="Century Gothic" w:hAnsi="Century Gothic"/>
          <w:b/>
          <w:sz w:val="28"/>
          <w:szCs w:val="28"/>
        </w:rPr>
        <w:t>1940s House</w:t>
      </w:r>
      <w:r>
        <w:rPr>
          <w:rFonts w:ascii="Century Gothic" w:hAnsi="Century Gothic"/>
          <w:b/>
          <w:sz w:val="28"/>
          <w:szCs w:val="28"/>
        </w:rPr>
        <w:t xml:space="preserve">: </w:t>
      </w:r>
      <w:r>
        <w:rPr>
          <w:rFonts w:ascii="Century Gothic" w:hAnsi="Century Gothic"/>
          <w:sz w:val="28"/>
          <w:szCs w:val="28"/>
        </w:rPr>
        <w:t>Non-chronological reports</w:t>
      </w:r>
    </w:p>
    <w:p w14:paraId="0CB90A38" w14:textId="77777777" w:rsidR="004A1E51" w:rsidRDefault="004A1E51" w:rsidP="006031A4">
      <w:pPr>
        <w:rPr>
          <w:rFonts w:ascii="Century Gothic" w:hAnsi="Century Gothic"/>
          <w:sz w:val="28"/>
          <w:szCs w:val="28"/>
        </w:rPr>
      </w:pPr>
      <w:r w:rsidRPr="004A1E51">
        <w:rPr>
          <w:rFonts w:ascii="Century Gothic" w:hAnsi="Century Gothic"/>
          <w:b/>
          <w:sz w:val="28"/>
          <w:szCs w:val="28"/>
        </w:rPr>
        <w:t>The Blitz</w:t>
      </w:r>
      <w:r>
        <w:rPr>
          <w:rFonts w:ascii="Century Gothic" w:hAnsi="Century Gothic"/>
          <w:b/>
          <w:sz w:val="28"/>
          <w:szCs w:val="28"/>
        </w:rPr>
        <w:t xml:space="preserve">: </w:t>
      </w:r>
      <w:r>
        <w:rPr>
          <w:rFonts w:ascii="Century Gothic" w:hAnsi="Century Gothic"/>
          <w:sz w:val="28"/>
          <w:szCs w:val="28"/>
        </w:rPr>
        <w:t>Explanation text</w:t>
      </w:r>
    </w:p>
    <w:p w14:paraId="31C9B327" w14:textId="77777777" w:rsidR="004A1E51" w:rsidRDefault="004A1E51" w:rsidP="006031A4">
      <w:pPr>
        <w:rPr>
          <w:rFonts w:ascii="Century Gothic" w:hAnsi="Century Gothic"/>
          <w:b/>
          <w:sz w:val="28"/>
          <w:szCs w:val="28"/>
        </w:rPr>
      </w:pPr>
      <w:r w:rsidRPr="004A1E51">
        <w:rPr>
          <w:rFonts w:ascii="Century Gothic" w:hAnsi="Century Gothic"/>
          <w:b/>
          <w:sz w:val="28"/>
          <w:szCs w:val="28"/>
        </w:rPr>
        <w:t>War Poetry</w:t>
      </w:r>
    </w:p>
    <w:p w14:paraId="7D5E4A5B" w14:textId="2AC22D60" w:rsidR="00FC6F0A" w:rsidRPr="004A1E51" w:rsidRDefault="004A1E51" w:rsidP="006031A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Evacuation:  </w:t>
      </w:r>
      <w:r>
        <w:rPr>
          <w:rFonts w:ascii="Century Gothic" w:hAnsi="Century Gothic"/>
          <w:sz w:val="28"/>
          <w:szCs w:val="28"/>
        </w:rPr>
        <w:t>Discussion text</w:t>
      </w:r>
    </w:p>
    <w:p w14:paraId="429AAC7D" w14:textId="77777777" w:rsidR="00E06248" w:rsidRDefault="00E06248" w:rsidP="006031A4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b/>
          <w:sz w:val="28"/>
          <w:szCs w:val="28"/>
        </w:rPr>
        <w:t>Maths:</w:t>
      </w:r>
      <w:r>
        <w:rPr>
          <w:rFonts w:ascii="Century Gothic" w:hAnsi="Century Gothic"/>
          <w:b/>
          <w:sz w:val="28"/>
          <w:szCs w:val="28"/>
        </w:rPr>
        <w:t xml:space="preserve">  </w:t>
      </w:r>
      <w:r w:rsidR="00823583">
        <w:rPr>
          <w:rFonts w:ascii="Century Gothic" w:hAnsi="Century Gothic"/>
          <w:sz w:val="28"/>
          <w:szCs w:val="28"/>
        </w:rPr>
        <w:t>Our maths topics this term will be</w:t>
      </w:r>
      <w:r>
        <w:rPr>
          <w:rFonts w:ascii="Century Gothic" w:hAnsi="Century Gothic"/>
          <w:sz w:val="28"/>
          <w:szCs w:val="28"/>
        </w:rPr>
        <w:t>:</w:t>
      </w:r>
    </w:p>
    <w:p w14:paraId="138199FC" w14:textId="69420A66" w:rsidR="00F63158" w:rsidRDefault="007E6839" w:rsidP="006031A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Fractions</w:t>
      </w:r>
    </w:p>
    <w:p w14:paraId="0124AF09" w14:textId="45B4B283" w:rsidR="007E6839" w:rsidRDefault="007E6839" w:rsidP="006031A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Decimals</w:t>
      </w:r>
    </w:p>
    <w:p w14:paraId="36A9D353" w14:textId="5BF68853" w:rsidR="007E6839" w:rsidRDefault="007E6839" w:rsidP="006031A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Area and Perimeter</w:t>
      </w:r>
    </w:p>
    <w:p w14:paraId="65CEF0CF" w14:textId="6D7CA9F4" w:rsidR="007E6839" w:rsidRPr="00E06248" w:rsidRDefault="007E6839" w:rsidP="006031A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Percentages</w:t>
      </w:r>
    </w:p>
    <w:p w14:paraId="07640016" w14:textId="6290D493" w:rsidR="00823583" w:rsidRDefault="00581EEB" w:rsidP="009F608A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b/>
          <w:sz w:val="28"/>
          <w:szCs w:val="28"/>
        </w:rPr>
        <w:t>PE:</w:t>
      </w:r>
      <w:r w:rsidRPr="00E06248">
        <w:rPr>
          <w:rFonts w:ascii="Century Gothic" w:hAnsi="Century Gothic"/>
          <w:sz w:val="28"/>
          <w:szCs w:val="28"/>
        </w:rPr>
        <w:t xml:space="preserve">  </w:t>
      </w:r>
      <w:r w:rsidR="00E06248" w:rsidRPr="00E06248">
        <w:rPr>
          <w:rFonts w:ascii="Century Gothic" w:hAnsi="Century Gothic"/>
          <w:sz w:val="28"/>
          <w:szCs w:val="28"/>
        </w:rPr>
        <w:t>In spring term</w:t>
      </w:r>
      <w:r w:rsidR="00A929D2">
        <w:rPr>
          <w:rFonts w:ascii="Century Gothic" w:hAnsi="Century Gothic"/>
          <w:sz w:val="28"/>
          <w:szCs w:val="28"/>
        </w:rPr>
        <w:t>,</w:t>
      </w:r>
      <w:r w:rsidRPr="00E06248">
        <w:rPr>
          <w:rFonts w:ascii="Century Gothic" w:hAnsi="Century Gothic"/>
          <w:sz w:val="28"/>
          <w:szCs w:val="28"/>
        </w:rPr>
        <w:t xml:space="preserve"> </w:t>
      </w:r>
      <w:r w:rsidR="006031A4" w:rsidRPr="00E06248">
        <w:rPr>
          <w:rFonts w:ascii="Century Gothic" w:hAnsi="Century Gothic"/>
          <w:sz w:val="28"/>
          <w:szCs w:val="28"/>
        </w:rPr>
        <w:t>PE will be</w:t>
      </w:r>
      <w:r w:rsidR="00E06248" w:rsidRPr="00E06248">
        <w:rPr>
          <w:rFonts w:ascii="Century Gothic" w:hAnsi="Century Gothic"/>
          <w:sz w:val="28"/>
          <w:szCs w:val="28"/>
        </w:rPr>
        <w:t xml:space="preserve"> on a</w:t>
      </w:r>
      <w:r w:rsidR="006031A4" w:rsidRPr="00E06248">
        <w:rPr>
          <w:rFonts w:ascii="Century Gothic" w:hAnsi="Century Gothic"/>
          <w:sz w:val="28"/>
          <w:szCs w:val="28"/>
        </w:rPr>
        <w:t xml:space="preserve"> </w:t>
      </w:r>
      <w:r w:rsidR="00B648A9">
        <w:rPr>
          <w:rFonts w:ascii="Century Gothic" w:hAnsi="Century Gothic"/>
          <w:sz w:val="28"/>
          <w:szCs w:val="28"/>
        </w:rPr>
        <w:t>Monday</w:t>
      </w:r>
      <w:r w:rsidR="003E46B4">
        <w:rPr>
          <w:rFonts w:ascii="Century Gothic" w:hAnsi="Century Gothic"/>
          <w:sz w:val="28"/>
          <w:szCs w:val="28"/>
        </w:rPr>
        <w:t xml:space="preserve"> and a Friday</w:t>
      </w:r>
      <w:r w:rsidR="006031A4" w:rsidRPr="00E06248">
        <w:rPr>
          <w:rFonts w:ascii="Century Gothic" w:hAnsi="Century Gothic"/>
          <w:sz w:val="28"/>
          <w:szCs w:val="28"/>
        </w:rPr>
        <w:t xml:space="preserve">. </w:t>
      </w:r>
      <w:r w:rsidR="003E46B4">
        <w:rPr>
          <w:rFonts w:ascii="Century Gothic" w:hAnsi="Century Gothic"/>
          <w:sz w:val="28"/>
          <w:szCs w:val="28"/>
        </w:rPr>
        <w:t xml:space="preserve"> These sessions are taught by </w:t>
      </w:r>
      <w:r w:rsidR="005A6751">
        <w:rPr>
          <w:rFonts w:ascii="Century Gothic" w:hAnsi="Century Gothic"/>
          <w:sz w:val="28"/>
          <w:szCs w:val="28"/>
        </w:rPr>
        <w:t xml:space="preserve">Mr R. </w:t>
      </w:r>
    </w:p>
    <w:p w14:paraId="2263FB59" w14:textId="713B9859" w:rsidR="005A6751" w:rsidRDefault="005A6751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Session 1: </w:t>
      </w:r>
      <w:r w:rsidR="00E57F65">
        <w:rPr>
          <w:rFonts w:ascii="Century Gothic" w:hAnsi="Century Gothic"/>
          <w:sz w:val="28"/>
          <w:szCs w:val="28"/>
        </w:rPr>
        <w:t>Tchoukball</w:t>
      </w:r>
    </w:p>
    <w:p w14:paraId="70AE5760" w14:textId="77777777" w:rsidR="005A6751" w:rsidRDefault="005A6751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Session 2: Netball</w:t>
      </w:r>
    </w:p>
    <w:p w14:paraId="1C39BDF2" w14:textId="7239B63A" w:rsidR="00600B51" w:rsidRDefault="00600B51" w:rsidP="009F608A">
      <w:pPr>
        <w:rPr>
          <w:rFonts w:ascii="Century Gothic" w:hAnsi="Century Gothic"/>
          <w:sz w:val="28"/>
          <w:szCs w:val="28"/>
        </w:rPr>
      </w:pPr>
      <w:r w:rsidRPr="00600B51">
        <w:rPr>
          <w:rFonts w:ascii="Century Gothic" w:hAnsi="Century Gothic"/>
          <w:b/>
          <w:sz w:val="28"/>
          <w:szCs w:val="28"/>
        </w:rPr>
        <w:t>ART</w:t>
      </w:r>
      <w:r>
        <w:rPr>
          <w:rFonts w:ascii="Century Gothic" w:hAnsi="Century Gothic"/>
          <w:b/>
          <w:sz w:val="28"/>
          <w:szCs w:val="28"/>
        </w:rPr>
        <w:t xml:space="preserve">: </w:t>
      </w:r>
      <w:r>
        <w:rPr>
          <w:rFonts w:ascii="Century Gothic" w:hAnsi="Century Gothic"/>
          <w:sz w:val="28"/>
          <w:szCs w:val="28"/>
        </w:rPr>
        <w:t>We will be exploring portraits and using a range of media to create their own. This study will be enhanced by exploring the work of our featured artists: Pablo Picasso (Cubism) and Fra Angelica and Tommaso Masaccio (Religious Icons).</w:t>
      </w:r>
    </w:p>
    <w:p w14:paraId="6E38A230" w14:textId="77777777" w:rsidR="00600B51" w:rsidRDefault="00600B51" w:rsidP="009F608A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SCIENCE: Materials</w:t>
      </w:r>
    </w:p>
    <w:p w14:paraId="0DB2EAE6" w14:textId="77777777" w:rsidR="00600B51" w:rsidRDefault="00600B51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Properties of solids, liquids and gases</w:t>
      </w:r>
    </w:p>
    <w:p w14:paraId="23EA3CEB" w14:textId="77777777" w:rsidR="00600B51" w:rsidRDefault="00600B51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Comparing the properties of different materials </w:t>
      </w:r>
    </w:p>
    <w:p w14:paraId="6C2FC229" w14:textId="77777777" w:rsidR="00600B51" w:rsidRDefault="00600B51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Exploring which materials will dissolve in water</w:t>
      </w:r>
    </w:p>
    <w:p w14:paraId="7F3880F9" w14:textId="77777777" w:rsidR="00600B51" w:rsidRDefault="00600B51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Investigate which materials will freeze</w:t>
      </w:r>
    </w:p>
    <w:p w14:paraId="35B8C7D2" w14:textId="77777777" w:rsidR="00600B51" w:rsidRDefault="00600B51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Reversible and irreversible changes in matter</w:t>
      </w:r>
    </w:p>
    <w:p w14:paraId="0CD68468" w14:textId="77777777" w:rsidR="00600B51" w:rsidRDefault="00600B51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Separating materials</w:t>
      </w:r>
    </w:p>
    <w:p w14:paraId="1CA23757" w14:textId="77777777" w:rsidR="00600B51" w:rsidRDefault="00600B51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Magnetism</w:t>
      </w:r>
    </w:p>
    <w:p w14:paraId="615C12BD" w14:textId="77777777" w:rsidR="00FC6F0A" w:rsidRDefault="00FC6F0A" w:rsidP="009F608A">
      <w:pPr>
        <w:rPr>
          <w:rFonts w:ascii="Century Gothic" w:hAnsi="Century Gothic"/>
          <w:sz w:val="28"/>
          <w:szCs w:val="28"/>
        </w:rPr>
      </w:pPr>
    </w:p>
    <w:p w14:paraId="1631C8DE" w14:textId="77777777" w:rsidR="00600B51" w:rsidRDefault="0009654D" w:rsidP="009F608A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RE</w:t>
      </w:r>
    </w:p>
    <w:p w14:paraId="077F8465" w14:textId="7F45F582" w:rsidR="00095759" w:rsidRDefault="005C06B5" w:rsidP="009F608A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Judaism</w:t>
      </w:r>
    </w:p>
    <w:p w14:paraId="7227D084" w14:textId="4B6EC29B" w:rsidR="00FC6F0A" w:rsidRPr="00D61FC3" w:rsidRDefault="00D61FC3" w:rsidP="009F608A">
      <w:pPr>
        <w:rPr>
          <w:rFonts w:ascii="Century Gothic" w:hAnsi="Century Gothic"/>
          <w:bCs/>
          <w:sz w:val="28"/>
          <w:szCs w:val="28"/>
        </w:rPr>
      </w:pPr>
      <w:r w:rsidRPr="00D61FC3">
        <w:rPr>
          <w:rFonts w:ascii="Century Gothic" w:hAnsi="Century Gothic"/>
          <w:bCs/>
          <w:sz w:val="28"/>
          <w:szCs w:val="28"/>
        </w:rPr>
        <w:t>What does it mean for a Jewish person to follow God?</w:t>
      </w:r>
    </w:p>
    <w:p w14:paraId="09E263D5" w14:textId="77777777" w:rsidR="00FC6F0A" w:rsidRDefault="00FC6F0A" w:rsidP="009F608A">
      <w:pPr>
        <w:rPr>
          <w:rFonts w:ascii="Century Gothic" w:hAnsi="Century Gothic"/>
          <w:b/>
          <w:sz w:val="28"/>
          <w:szCs w:val="28"/>
        </w:rPr>
      </w:pPr>
    </w:p>
    <w:p w14:paraId="3953577D" w14:textId="77777777" w:rsidR="0009654D" w:rsidRDefault="0009654D" w:rsidP="009F608A">
      <w:pPr>
        <w:rPr>
          <w:rFonts w:ascii="Century Gothic" w:hAnsi="Century Gothic"/>
          <w:b/>
          <w:sz w:val="28"/>
          <w:szCs w:val="28"/>
        </w:rPr>
      </w:pPr>
      <w:r w:rsidRPr="0009654D">
        <w:rPr>
          <w:rFonts w:ascii="Century Gothic" w:hAnsi="Century Gothic"/>
          <w:b/>
          <w:sz w:val="28"/>
          <w:szCs w:val="28"/>
        </w:rPr>
        <w:t>PSHE</w:t>
      </w:r>
    </w:p>
    <w:p w14:paraId="4D5034E5" w14:textId="77777777" w:rsidR="004A1E51" w:rsidRDefault="0009654D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Relationships</w:t>
      </w:r>
    </w:p>
    <w:p w14:paraId="4DD7DB4F" w14:textId="77777777" w:rsidR="00CF0095" w:rsidRDefault="00CF0095" w:rsidP="009F608A">
      <w:pPr>
        <w:rPr>
          <w:rFonts w:ascii="Century Gothic" w:hAnsi="Century Gothic"/>
          <w:sz w:val="28"/>
          <w:szCs w:val="28"/>
        </w:rPr>
      </w:pPr>
    </w:p>
    <w:p w14:paraId="4BDEA9A6" w14:textId="6617C898" w:rsidR="00CF0095" w:rsidRPr="00CF0095" w:rsidRDefault="00CF0095" w:rsidP="009F608A">
      <w:pPr>
        <w:rPr>
          <w:rFonts w:ascii="Century Gothic" w:hAnsi="Century Gothic"/>
          <w:b/>
          <w:bCs/>
          <w:sz w:val="28"/>
          <w:szCs w:val="28"/>
        </w:rPr>
      </w:pPr>
      <w:r w:rsidRPr="00CF0095">
        <w:rPr>
          <w:rFonts w:ascii="Century Gothic" w:hAnsi="Century Gothic"/>
          <w:b/>
          <w:bCs/>
          <w:sz w:val="28"/>
          <w:szCs w:val="28"/>
        </w:rPr>
        <w:t>MUSIC</w:t>
      </w:r>
    </w:p>
    <w:p w14:paraId="7A99ED4E" w14:textId="7D4404D2" w:rsidR="009F6E6F" w:rsidRDefault="00443477" w:rsidP="009F608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Songs of World War 2</w:t>
      </w:r>
    </w:p>
    <w:p w14:paraId="20B1D81D" w14:textId="77777777" w:rsidR="001C5854" w:rsidRDefault="001C5854" w:rsidP="009F608A">
      <w:pPr>
        <w:rPr>
          <w:rFonts w:ascii="Century Gothic" w:hAnsi="Century Gothic"/>
          <w:sz w:val="28"/>
          <w:szCs w:val="28"/>
        </w:rPr>
      </w:pPr>
    </w:p>
    <w:p w14:paraId="7E33C3E3" w14:textId="4CEB6863" w:rsidR="009F608A" w:rsidRPr="00E06248" w:rsidRDefault="009F608A" w:rsidP="009F608A">
      <w:pPr>
        <w:rPr>
          <w:rFonts w:ascii="Century Gothic" w:hAnsi="Century Gothic"/>
          <w:sz w:val="28"/>
          <w:szCs w:val="28"/>
        </w:rPr>
      </w:pPr>
      <w:r w:rsidRPr="00E06248">
        <w:rPr>
          <w:rFonts w:ascii="Century Gothic" w:hAnsi="Century Gothic"/>
          <w:b/>
          <w:sz w:val="28"/>
          <w:szCs w:val="28"/>
        </w:rPr>
        <w:t xml:space="preserve">Topic:  </w:t>
      </w:r>
      <w:r w:rsidRPr="00E06248">
        <w:rPr>
          <w:rFonts w:ascii="Century Gothic" w:hAnsi="Century Gothic"/>
          <w:sz w:val="28"/>
          <w:szCs w:val="28"/>
        </w:rPr>
        <w:t>The question we will be exploring this term is:</w:t>
      </w:r>
    </w:p>
    <w:p w14:paraId="22EEC424" w14:textId="77777777" w:rsidR="009F608A" w:rsidRPr="00E06248" w:rsidRDefault="009F608A" w:rsidP="009F608A">
      <w:pPr>
        <w:rPr>
          <w:rFonts w:ascii="Century Gothic" w:hAnsi="Century Gothic"/>
          <w:b/>
          <w:color w:val="0070C0"/>
          <w:sz w:val="32"/>
          <w:szCs w:val="32"/>
        </w:rPr>
      </w:pPr>
      <w:r w:rsidRPr="00E06248">
        <w:rPr>
          <w:rFonts w:ascii="Century Gothic" w:hAnsi="Century Gothic"/>
          <w:b/>
          <w:color w:val="0070C0"/>
          <w:sz w:val="32"/>
          <w:szCs w:val="32"/>
        </w:rPr>
        <w:t>What was it like to live in Britain during World War Two?</w:t>
      </w:r>
    </w:p>
    <w:p w14:paraId="3CE7697A" w14:textId="77777777" w:rsidR="009F608A" w:rsidRPr="00E06248" w:rsidRDefault="009F608A" w:rsidP="009F608A">
      <w:pPr>
        <w:rPr>
          <w:rFonts w:ascii="Century Gothic" w:hAnsi="Century Gothic"/>
          <w:b/>
          <w:sz w:val="24"/>
          <w:szCs w:val="24"/>
        </w:rPr>
      </w:pPr>
      <w:r w:rsidRPr="00E06248">
        <w:rPr>
          <w:rFonts w:ascii="Century Gothic" w:hAnsi="Century Gothic"/>
          <w:b/>
          <w:sz w:val="24"/>
          <w:szCs w:val="24"/>
        </w:rPr>
        <w:t>The children will be exploring the following areas:</w:t>
      </w:r>
    </w:p>
    <w:p w14:paraId="14C64357" w14:textId="77777777" w:rsidR="009F608A" w:rsidRDefault="009F608A" w:rsidP="009F60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Evacuation</w:t>
      </w:r>
    </w:p>
    <w:p w14:paraId="1512282A" w14:textId="77777777" w:rsidR="009F608A" w:rsidRDefault="009F608A" w:rsidP="009F60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Blitz</w:t>
      </w:r>
    </w:p>
    <w:p w14:paraId="749B98A3" w14:textId="77777777" w:rsidR="009F608A" w:rsidRDefault="009F608A" w:rsidP="009F60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Rationing</w:t>
      </w:r>
    </w:p>
    <w:p w14:paraId="103BAD10" w14:textId="77777777" w:rsidR="009F608A" w:rsidRDefault="009F608A" w:rsidP="009F60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Homes during World War 2</w:t>
      </w:r>
      <w:r w:rsidR="00E06248">
        <w:rPr>
          <w:rFonts w:ascii="Century Gothic" w:hAnsi="Century Gothic"/>
          <w:sz w:val="24"/>
          <w:szCs w:val="24"/>
        </w:rPr>
        <w:t xml:space="preserve"> including air raid shelters and ‘the blackout’</w:t>
      </w:r>
    </w:p>
    <w:p w14:paraId="5C6AFE6D" w14:textId="77777777" w:rsidR="009F608A" w:rsidRDefault="009F608A" w:rsidP="009F60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Home Front</w:t>
      </w:r>
    </w:p>
    <w:p w14:paraId="0FAF7D9B" w14:textId="77777777" w:rsidR="009F608A" w:rsidRDefault="009F608A" w:rsidP="009F60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The following grid contains some suggestions of activities your child may like to complete at home to support them with the work we do in class.  I would love to see any completed tasks and they will </w:t>
      </w:r>
      <w:r w:rsidR="00E06248">
        <w:rPr>
          <w:rFonts w:ascii="Century Gothic" w:hAnsi="Century Gothic"/>
          <w:sz w:val="24"/>
          <w:szCs w:val="24"/>
        </w:rPr>
        <w:t>have</w:t>
      </w:r>
      <w:r>
        <w:rPr>
          <w:rFonts w:ascii="Century Gothic" w:hAnsi="Century Gothic"/>
          <w:sz w:val="24"/>
          <w:szCs w:val="24"/>
        </w:rPr>
        <w:t xml:space="preserve"> an oppo</w:t>
      </w:r>
      <w:r w:rsidR="00E06248">
        <w:rPr>
          <w:rFonts w:ascii="Century Gothic" w:hAnsi="Century Gothic"/>
          <w:sz w:val="24"/>
          <w:szCs w:val="24"/>
        </w:rPr>
        <w:t>rtunity to share them in class.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F608A" w14:paraId="5CACBAE8" w14:textId="77777777" w:rsidTr="009F608A">
        <w:tc>
          <w:tcPr>
            <w:tcW w:w="3005" w:type="dxa"/>
          </w:tcPr>
          <w:p w14:paraId="5A726D43" w14:textId="77777777" w:rsidR="009F608A" w:rsidRPr="00E06248" w:rsidRDefault="009F608A" w:rsidP="00D2098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06248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Research rationing and write a menu using only these ingredients.</w:t>
            </w:r>
          </w:p>
          <w:p w14:paraId="72D687E4" w14:textId="77777777" w:rsidR="00D2098C" w:rsidRPr="00E06248" w:rsidRDefault="00D2098C" w:rsidP="00D2098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14:paraId="2B282CE4" w14:textId="77777777" w:rsidR="009F608A" w:rsidRPr="00E06248" w:rsidRDefault="00D2098C" w:rsidP="00D2098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06248">
              <w:rPr>
                <w:rFonts w:ascii="Century Gothic" w:hAnsi="Century Gothic"/>
                <w:b/>
                <w:sz w:val="24"/>
                <w:szCs w:val="24"/>
              </w:rPr>
              <w:t>Find out the cost of rationed items and work out how much you would spend on a week’s food for your family.</w:t>
            </w:r>
          </w:p>
        </w:tc>
        <w:tc>
          <w:tcPr>
            <w:tcW w:w="3006" w:type="dxa"/>
          </w:tcPr>
          <w:p w14:paraId="3F4EF26E" w14:textId="77777777" w:rsidR="009F608A" w:rsidRPr="00E06248" w:rsidRDefault="00D2098C" w:rsidP="00D2098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06248">
              <w:rPr>
                <w:rFonts w:ascii="Century Gothic" w:hAnsi="Century Gothic"/>
                <w:b/>
                <w:sz w:val="24"/>
                <w:szCs w:val="24"/>
              </w:rPr>
              <w:t>Make a ‘war time’ recipe.</w:t>
            </w:r>
          </w:p>
          <w:p w14:paraId="52B74A5D" w14:textId="77777777" w:rsidR="00D2098C" w:rsidRPr="00E06248" w:rsidRDefault="00D2098C" w:rsidP="00D2098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06248">
              <w:rPr>
                <w:rFonts w:ascii="Century Gothic" w:hAnsi="Century Gothic"/>
                <w:b/>
                <w:sz w:val="24"/>
                <w:szCs w:val="24"/>
              </w:rPr>
              <w:t>Take photos or bring in for us to try!</w:t>
            </w:r>
          </w:p>
        </w:tc>
      </w:tr>
      <w:tr w:rsidR="009F608A" w14:paraId="4E856B99" w14:textId="77777777" w:rsidTr="009F608A">
        <w:tc>
          <w:tcPr>
            <w:tcW w:w="3005" w:type="dxa"/>
          </w:tcPr>
          <w:p w14:paraId="698B506A" w14:textId="77777777" w:rsidR="009F608A" w:rsidRPr="00E06248" w:rsidRDefault="009F608A" w:rsidP="00D2098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06248">
              <w:rPr>
                <w:rFonts w:ascii="Century Gothic" w:hAnsi="Century Gothic"/>
                <w:b/>
                <w:sz w:val="24"/>
                <w:szCs w:val="24"/>
              </w:rPr>
              <w:t>Design a poster persuading people to join the army.</w:t>
            </w:r>
          </w:p>
        </w:tc>
        <w:tc>
          <w:tcPr>
            <w:tcW w:w="3005" w:type="dxa"/>
          </w:tcPr>
          <w:p w14:paraId="2098CF32" w14:textId="77777777" w:rsidR="009F608A" w:rsidRPr="00E06248" w:rsidRDefault="00D2098C" w:rsidP="00D2098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06248">
              <w:rPr>
                <w:rFonts w:ascii="Century Gothic" w:hAnsi="Century Gothic"/>
                <w:b/>
                <w:sz w:val="24"/>
                <w:szCs w:val="24"/>
              </w:rPr>
              <w:t>Make a model of ‘a blackout’ house during WW2</w:t>
            </w:r>
          </w:p>
        </w:tc>
        <w:tc>
          <w:tcPr>
            <w:tcW w:w="3006" w:type="dxa"/>
          </w:tcPr>
          <w:p w14:paraId="21517F17" w14:textId="77777777" w:rsidR="009F608A" w:rsidRPr="00E06248" w:rsidRDefault="00D2098C" w:rsidP="00D2098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06248">
              <w:rPr>
                <w:rFonts w:ascii="Century Gothic" w:hAnsi="Century Gothic"/>
                <w:b/>
                <w:sz w:val="24"/>
                <w:szCs w:val="24"/>
              </w:rPr>
              <w:t>Make a game that children could have played when in the air raid shelters. Write instructions for how to play the game.</w:t>
            </w:r>
          </w:p>
        </w:tc>
      </w:tr>
      <w:tr w:rsidR="009F608A" w14:paraId="5C1BB2AD" w14:textId="77777777" w:rsidTr="009F608A">
        <w:tc>
          <w:tcPr>
            <w:tcW w:w="3005" w:type="dxa"/>
          </w:tcPr>
          <w:p w14:paraId="6F7DA90A" w14:textId="77777777" w:rsidR="009F608A" w:rsidRPr="00E06248" w:rsidRDefault="00D2098C" w:rsidP="00D2098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06248">
              <w:rPr>
                <w:rFonts w:ascii="Century Gothic" w:hAnsi="Century Gothic"/>
                <w:b/>
                <w:sz w:val="24"/>
                <w:szCs w:val="24"/>
              </w:rPr>
              <w:t>Create a timeline of events that occurred in World War 2.</w:t>
            </w:r>
          </w:p>
        </w:tc>
        <w:tc>
          <w:tcPr>
            <w:tcW w:w="3005" w:type="dxa"/>
          </w:tcPr>
          <w:p w14:paraId="42CAEA61" w14:textId="77777777" w:rsidR="009F608A" w:rsidRPr="00E06248" w:rsidRDefault="00D2098C" w:rsidP="00D2098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06248">
              <w:rPr>
                <w:rFonts w:ascii="Century Gothic" w:hAnsi="Century Gothic"/>
                <w:b/>
                <w:sz w:val="24"/>
                <w:szCs w:val="24"/>
              </w:rPr>
              <w:t>Label a map of the country showing the areas that were bombed.</w:t>
            </w:r>
          </w:p>
        </w:tc>
        <w:tc>
          <w:tcPr>
            <w:tcW w:w="3006" w:type="dxa"/>
          </w:tcPr>
          <w:p w14:paraId="7D8E6DEA" w14:textId="77777777" w:rsidR="009F608A" w:rsidRPr="00E06248" w:rsidRDefault="00D2098C" w:rsidP="00D2098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06248">
              <w:rPr>
                <w:rFonts w:ascii="Century Gothic" w:hAnsi="Century Gothic"/>
                <w:b/>
                <w:sz w:val="24"/>
                <w:szCs w:val="24"/>
              </w:rPr>
              <w:t>Find out about the Enigma machine – what did it do and where was it based?</w:t>
            </w:r>
          </w:p>
        </w:tc>
      </w:tr>
      <w:tr w:rsidR="009F608A" w14:paraId="53250F7B" w14:textId="77777777" w:rsidTr="009F608A">
        <w:tc>
          <w:tcPr>
            <w:tcW w:w="3005" w:type="dxa"/>
          </w:tcPr>
          <w:p w14:paraId="2DA27CAD" w14:textId="77777777" w:rsidR="009F608A" w:rsidRPr="00E06248" w:rsidRDefault="00D2098C" w:rsidP="00D2098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06248">
              <w:rPr>
                <w:rFonts w:ascii="Century Gothic" w:hAnsi="Century Gothic"/>
                <w:b/>
                <w:sz w:val="24"/>
                <w:szCs w:val="24"/>
              </w:rPr>
              <w:t>Design and make a parachute for a toy.</w:t>
            </w:r>
          </w:p>
        </w:tc>
        <w:tc>
          <w:tcPr>
            <w:tcW w:w="3005" w:type="dxa"/>
          </w:tcPr>
          <w:p w14:paraId="4D95CCEB" w14:textId="77777777" w:rsidR="009F608A" w:rsidRPr="00E06248" w:rsidRDefault="00D2098C" w:rsidP="00D2098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06248">
              <w:rPr>
                <w:rFonts w:ascii="Century Gothic" w:hAnsi="Century Gothic"/>
                <w:b/>
                <w:sz w:val="24"/>
                <w:szCs w:val="24"/>
              </w:rPr>
              <w:t>Make a model of an air raid shelter.</w:t>
            </w:r>
          </w:p>
        </w:tc>
        <w:tc>
          <w:tcPr>
            <w:tcW w:w="3006" w:type="dxa"/>
          </w:tcPr>
          <w:p w14:paraId="06E32592" w14:textId="77777777" w:rsidR="009F608A" w:rsidRPr="00E06248" w:rsidRDefault="00D2098C" w:rsidP="00D2098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06248">
              <w:rPr>
                <w:rFonts w:ascii="Century Gothic" w:hAnsi="Century Gothic"/>
                <w:b/>
                <w:sz w:val="24"/>
                <w:szCs w:val="24"/>
              </w:rPr>
              <w:t>Research WW2 propaganda posters.  Make your own poster in the same style.</w:t>
            </w:r>
          </w:p>
        </w:tc>
      </w:tr>
      <w:tr w:rsidR="009F608A" w14:paraId="2AD5CF9E" w14:textId="77777777" w:rsidTr="009F608A">
        <w:tc>
          <w:tcPr>
            <w:tcW w:w="3005" w:type="dxa"/>
          </w:tcPr>
          <w:p w14:paraId="4FCFB96D" w14:textId="77777777" w:rsidR="009F608A" w:rsidRPr="00E06248" w:rsidRDefault="00D2098C" w:rsidP="00E0624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06248">
              <w:rPr>
                <w:rFonts w:ascii="Century Gothic" w:hAnsi="Century Gothic"/>
                <w:b/>
                <w:sz w:val="24"/>
                <w:szCs w:val="24"/>
              </w:rPr>
              <w:t>Make a fact file</w:t>
            </w:r>
            <w:r w:rsidR="00E06248" w:rsidRPr="00E06248">
              <w:rPr>
                <w:rFonts w:ascii="Century Gothic" w:hAnsi="Century Gothic"/>
                <w:b/>
                <w:sz w:val="24"/>
                <w:szCs w:val="24"/>
              </w:rPr>
              <w:t xml:space="preserve"> or a power point presentation about World War 2.</w:t>
            </w:r>
          </w:p>
        </w:tc>
        <w:tc>
          <w:tcPr>
            <w:tcW w:w="3005" w:type="dxa"/>
          </w:tcPr>
          <w:p w14:paraId="6F0958F8" w14:textId="77777777" w:rsidR="009F608A" w:rsidRPr="00E06248" w:rsidRDefault="00E06248" w:rsidP="00E0624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06248">
              <w:rPr>
                <w:rFonts w:ascii="Century Gothic" w:hAnsi="Century Gothic"/>
                <w:b/>
                <w:sz w:val="24"/>
                <w:szCs w:val="24"/>
              </w:rPr>
              <w:t>Make a Top Trumps style game about WW2 airplanes or tanks.</w:t>
            </w:r>
          </w:p>
        </w:tc>
        <w:tc>
          <w:tcPr>
            <w:tcW w:w="3006" w:type="dxa"/>
          </w:tcPr>
          <w:p w14:paraId="54A72225" w14:textId="77777777" w:rsidR="009F608A" w:rsidRPr="00E06248" w:rsidRDefault="00E06248" w:rsidP="00E0624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06248">
              <w:rPr>
                <w:rFonts w:ascii="Century Gothic" w:hAnsi="Century Gothic"/>
                <w:b/>
                <w:sz w:val="24"/>
                <w:szCs w:val="24"/>
              </w:rPr>
              <w:t>Make a model of a WW2 airplane.</w:t>
            </w:r>
          </w:p>
        </w:tc>
      </w:tr>
    </w:tbl>
    <w:p w14:paraId="011E8437" w14:textId="77777777" w:rsidR="00600B51" w:rsidRPr="005A6751" w:rsidRDefault="00600B51" w:rsidP="009F608A">
      <w:pPr>
        <w:rPr>
          <w:rFonts w:ascii="Century Gothic" w:hAnsi="Century Gothic"/>
          <w:sz w:val="24"/>
          <w:szCs w:val="24"/>
        </w:rPr>
      </w:pPr>
    </w:p>
    <w:p w14:paraId="0AC2D6EC" w14:textId="77777777" w:rsidR="009F608A" w:rsidRPr="005A6751" w:rsidRDefault="005A6751" w:rsidP="006031A4">
      <w:pPr>
        <w:rPr>
          <w:rFonts w:ascii="Tempus Sans ITC" w:hAnsi="Tempus Sans ITC"/>
          <w:b/>
          <w:sz w:val="24"/>
          <w:szCs w:val="24"/>
        </w:rPr>
      </w:pPr>
      <w:r w:rsidRPr="005A6751">
        <w:rPr>
          <w:rFonts w:ascii="Tempus Sans ITC" w:hAnsi="Tempus Sans ITC"/>
          <w:b/>
          <w:sz w:val="24"/>
          <w:szCs w:val="24"/>
        </w:rPr>
        <w:t>Useful websites to support learning about World War Two:</w:t>
      </w:r>
    </w:p>
    <w:p w14:paraId="6FBBE443" w14:textId="77777777" w:rsidR="005A6751" w:rsidRDefault="005A6751" w:rsidP="006031A4">
      <w:pPr>
        <w:rPr>
          <w:rFonts w:ascii="Tempus Sans ITC" w:hAnsi="Tempus Sans ITC"/>
          <w:sz w:val="24"/>
          <w:szCs w:val="24"/>
        </w:rPr>
      </w:pPr>
      <w:hyperlink r:id="rId5" w:history="1">
        <w:r w:rsidRPr="00BE49E3">
          <w:rPr>
            <w:rStyle w:val="Hyperlink"/>
            <w:rFonts w:ascii="Tempus Sans ITC" w:hAnsi="Tempus Sans ITC"/>
            <w:sz w:val="24"/>
            <w:szCs w:val="24"/>
          </w:rPr>
          <w:t>https://www.bbc.co.uk/teach/class-clips-video/history-ks2-world-war-two/zjnyscw</w:t>
        </w:r>
      </w:hyperlink>
      <w:r>
        <w:rPr>
          <w:rFonts w:ascii="Tempus Sans ITC" w:hAnsi="Tempus Sans ITC"/>
          <w:sz w:val="24"/>
          <w:szCs w:val="24"/>
        </w:rPr>
        <w:t>.</w:t>
      </w:r>
    </w:p>
    <w:p w14:paraId="1630E374" w14:textId="77777777" w:rsidR="005A6751" w:rsidRDefault="005A6751" w:rsidP="006031A4">
      <w:pPr>
        <w:rPr>
          <w:rFonts w:ascii="Tempus Sans ITC" w:hAnsi="Tempus Sans ITC"/>
          <w:sz w:val="24"/>
          <w:szCs w:val="24"/>
        </w:rPr>
      </w:pPr>
      <w:hyperlink r:id="rId6" w:history="1">
        <w:r w:rsidRPr="00BE49E3">
          <w:rPr>
            <w:rStyle w:val="Hyperlink"/>
            <w:rFonts w:ascii="Tempus Sans ITC" w:hAnsi="Tempus Sans ITC"/>
            <w:sz w:val="24"/>
            <w:szCs w:val="24"/>
          </w:rPr>
          <w:t>https://www.iwm.org.uk/history/how-childrens-lives-changed-during-the-second-world-war</w:t>
        </w:r>
      </w:hyperlink>
      <w:r>
        <w:rPr>
          <w:rFonts w:ascii="Tempus Sans ITC" w:hAnsi="Tempus Sans ITC"/>
          <w:sz w:val="24"/>
          <w:szCs w:val="24"/>
        </w:rPr>
        <w:t>.</w:t>
      </w:r>
    </w:p>
    <w:p w14:paraId="6C9293CF" w14:textId="77777777" w:rsidR="005A6751" w:rsidRDefault="005A6751" w:rsidP="006031A4">
      <w:pPr>
        <w:rPr>
          <w:rFonts w:ascii="Tempus Sans ITC" w:hAnsi="Tempus Sans ITC"/>
          <w:sz w:val="24"/>
          <w:szCs w:val="24"/>
        </w:rPr>
      </w:pPr>
      <w:hyperlink r:id="rId7" w:history="1">
        <w:r w:rsidRPr="00BE49E3">
          <w:rPr>
            <w:rStyle w:val="Hyperlink"/>
            <w:rFonts w:ascii="Tempus Sans ITC" w:hAnsi="Tempus Sans ITC"/>
            <w:sz w:val="24"/>
            <w:szCs w:val="24"/>
          </w:rPr>
          <w:t>https://www.keystagehistory.co.uk/primary-ww2/</w:t>
        </w:r>
      </w:hyperlink>
      <w:r>
        <w:rPr>
          <w:rFonts w:ascii="Tempus Sans ITC" w:hAnsi="Tempus Sans ITC"/>
          <w:sz w:val="24"/>
          <w:szCs w:val="24"/>
        </w:rPr>
        <w:t>.</w:t>
      </w:r>
    </w:p>
    <w:p w14:paraId="4E3D4EA8" w14:textId="77777777" w:rsidR="005A6751" w:rsidRDefault="005A6751" w:rsidP="006031A4">
      <w:pPr>
        <w:rPr>
          <w:rFonts w:ascii="Tempus Sans ITC" w:hAnsi="Tempus Sans ITC"/>
          <w:b/>
          <w:sz w:val="24"/>
          <w:szCs w:val="24"/>
        </w:rPr>
      </w:pPr>
      <w:r w:rsidRPr="005A6751">
        <w:rPr>
          <w:rFonts w:ascii="Tempus Sans ITC" w:hAnsi="Tempus Sans ITC"/>
          <w:b/>
          <w:sz w:val="24"/>
          <w:szCs w:val="24"/>
        </w:rPr>
        <w:t>Places you might like to visit</w:t>
      </w:r>
    </w:p>
    <w:p w14:paraId="20FF5096" w14:textId="77777777" w:rsidR="005A6751" w:rsidRDefault="005A6751" w:rsidP="006031A4">
      <w:pPr>
        <w:rPr>
          <w:rFonts w:ascii="Tempus Sans ITC" w:hAnsi="Tempus Sans ITC"/>
          <w:b/>
          <w:sz w:val="24"/>
          <w:szCs w:val="24"/>
        </w:rPr>
      </w:pPr>
      <w:r>
        <w:rPr>
          <w:rFonts w:ascii="Tempus Sans ITC" w:hAnsi="Tempus Sans ITC"/>
          <w:b/>
          <w:sz w:val="24"/>
          <w:szCs w:val="24"/>
        </w:rPr>
        <w:t>Imperial War Museum North</w:t>
      </w:r>
      <w:r w:rsidR="00600B51">
        <w:rPr>
          <w:rFonts w:ascii="Tempus Sans ITC" w:hAnsi="Tempus Sans ITC"/>
          <w:b/>
          <w:sz w:val="24"/>
          <w:szCs w:val="24"/>
        </w:rPr>
        <w:t>/London</w:t>
      </w:r>
    </w:p>
    <w:p w14:paraId="7DC33DE4" w14:textId="77777777" w:rsidR="005A6751" w:rsidRDefault="005A6751" w:rsidP="006031A4">
      <w:pPr>
        <w:rPr>
          <w:rFonts w:ascii="Tempus Sans ITC" w:hAnsi="Tempus Sans ITC"/>
          <w:b/>
          <w:sz w:val="24"/>
          <w:szCs w:val="24"/>
        </w:rPr>
      </w:pPr>
      <w:r>
        <w:rPr>
          <w:rFonts w:ascii="Tempus Sans ITC" w:hAnsi="Tempus Sans ITC"/>
          <w:b/>
          <w:sz w:val="24"/>
          <w:szCs w:val="24"/>
        </w:rPr>
        <w:t>Eden Camp</w:t>
      </w:r>
    </w:p>
    <w:p w14:paraId="462A44E5" w14:textId="77777777" w:rsidR="005A6751" w:rsidRDefault="005A6751" w:rsidP="006031A4">
      <w:pPr>
        <w:rPr>
          <w:rFonts w:ascii="Tempus Sans ITC" w:hAnsi="Tempus Sans ITC"/>
          <w:b/>
          <w:sz w:val="24"/>
          <w:szCs w:val="24"/>
        </w:rPr>
      </w:pPr>
      <w:r>
        <w:rPr>
          <w:rFonts w:ascii="Tempus Sans ITC" w:hAnsi="Tempus Sans ITC"/>
          <w:b/>
          <w:sz w:val="24"/>
          <w:szCs w:val="24"/>
        </w:rPr>
        <w:t>Imperial war Museum Duxford</w:t>
      </w:r>
    </w:p>
    <w:p w14:paraId="5EA1E2C6" w14:textId="77777777" w:rsidR="005A6751" w:rsidRDefault="005A6751" w:rsidP="006031A4">
      <w:pPr>
        <w:rPr>
          <w:rFonts w:ascii="Tempus Sans ITC" w:hAnsi="Tempus Sans ITC"/>
          <w:b/>
          <w:sz w:val="24"/>
          <w:szCs w:val="24"/>
        </w:rPr>
      </w:pPr>
      <w:r>
        <w:rPr>
          <w:rFonts w:ascii="Tempus Sans ITC" w:hAnsi="Tempus Sans ITC"/>
          <w:b/>
          <w:sz w:val="24"/>
          <w:szCs w:val="24"/>
        </w:rPr>
        <w:t>Yorkshire Air Museum</w:t>
      </w:r>
    </w:p>
    <w:p w14:paraId="3D4E40B0" w14:textId="35129D0C" w:rsidR="005A6751" w:rsidRPr="001C5854" w:rsidRDefault="00600B51" w:rsidP="006031A4">
      <w:pPr>
        <w:rPr>
          <w:rFonts w:ascii="Tempus Sans ITC" w:hAnsi="Tempus Sans ITC"/>
          <w:b/>
          <w:sz w:val="24"/>
          <w:szCs w:val="24"/>
        </w:rPr>
      </w:pPr>
      <w:r>
        <w:rPr>
          <w:rFonts w:ascii="Tempus Sans ITC" w:hAnsi="Tempus Sans ITC"/>
          <w:b/>
          <w:sz w:val="24"/>
          <w:szCs w:val="24"/>
        </w:rPr>
        <w:t>The National Museum of Computing Bletchley Par</w:t>
      </w:r>
      <w:r w:rsidR="00194794">
        <w:rPr>
          <w:rFonts w:ascii="Tempus Sans ITC" w:hAnsi="Tempus Sans ITC"/>
          <w:b/>
          <w:sz w:val="24"/>
          <w:szCs w:val="24"/>
        </w:rPr>
        <w:t>k</w:t>
      </w:r>
    </w:p>
    <w:p w14:paraId="3810B7B2" w14:textId="77777777" w:rsidR="009F608A" w:rsidRDefault="009F608A" w:rsidP="006031A4">
      <w:pPr>
        <w:rPr>
          <w:rFonts w:ascii="Tempus Sans ITC" w:hAnsi="Tempus Sans ITC"/>
          <w:color w:val="FFC000"/>
          <w:sz w:val="24"/>
          <w:szCs w:val="24"/>
        </w:rPr>
      </w:pPr>
    </w:p>
    <w:p w14:paraId="746400FA" w14:textId="77777777" w:rsidR="009F608A" w:rsidRPr="00581EEB" w:rsidRDefault="009F608A" w:rsidP="006031A4">
      <w:pPr>
        <w:rPr>
          <w:rFonts w:ascii="Tempus Sans ITC" w:hAnsi="Tempus Sans ITC"/>
          <w:color w:val="FFC000"/>
          <w:sz w:val="24"/>
          <w:szCs w:val="24"/>
        </w:rPr>
      </w:pPr>
    </w:p>
    <w:sectPr w:rsidR="009F608A" w:rsidRPr="00581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A4"/>
    <w:rsid w:val="00033207"/>
    <w:rsid w:val="00054701"/>
    <w:rsid w:val="000861EF"/>
    <w:rsid w:val="00095759"/>
    <w:rsid w:val="0009654D"/>
    <w:rsid w:val="00177CC6"/>
    <w:rsid w:val="00194794"/>
    <w:rsid w:val="001C5854"/>
    <w:rsid w:val="002527CE"/>
    <w:rsid w:val="00350D33"/>
    <w:rsid w:val="003E46B4"/>
    <w:rsid w:val="0043396C"/>
    <w:rsid w:val="00443477"/>
    <w:rsid w:val="004553DB"/>
    <w:rsid w:val="004A1E51"/>
    <w:rsid w:val="00581EEB"/>
    <w:rsid w:val="0059624A"/>
    <w:rsid w:val="005A6751"/>
    <w:rsid w:val="005C06B5"/>
    <w:rsid w:val="00600B51"/>
    <w:rsid w:val="006031A4"/>
    <w:rsid w:val="006547EC"/>
    <w:rsid w:val="00714E85"/>
    <w:rsid w:val="007E6839"/>
    <w:rsid w:val="00823583"/>
    <w:rsid w:val="00852DC7"/>
    <w:rsid w:val="008773F2"/>
    <w:rsid w:val="008918BB"/>
    <w:rsid w:val="00892643"/>
    <w:rsid w:val="00940E5A"/>
    <w:rsid w:val="009564B1"/>
    <w:rsid w:val="009F608A"/>
    <w:rsid w:val="009F6E6F"/>
    <w:rsid w:val="00A8520F"/>
    <w:rsid w:val="00A929D2"/>
    <w:rsid w:val="00B648A9"/>
    <w:rsid w:val="00C0378C"/>
    <w:rsid w:val="00C600EF"/>
    <w:rsid w:val="00CE3944"/>
    <w:rsid w:val="00CF0095"/>
    <w:rsid w:val="00D2098C"/>
    <w:rsid w:val="00D61FC3"/>
    <w:rsid w:val="00E06248"/>
    <w:rsid w:val="00E57F65"/>
    <w:rsid w:val="00EF27DF"/>
    <w:rsid w:val="00F50498"/>
    <w:rsid w:val="00F63158"/>
    <w:rsid w:val="00FC6F0A"/>
    <w:rsid w:val="00FC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FC874"/>
  <w15:docId w15:val="{D5DFE7FA-844C-45A6-BAD3-B53420EF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94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44"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9F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6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eystagehistory.co.uk/primary-ww2/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wm.org.uk/history/how-childrens-lives-changed-during-the-second-world-war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bbc.co.uk/teach/class-clips-video/history-ks2-world-war-two/zjnyscw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C4990FB8DD24DA8672B1A58A03025" ma:contentTypeVersion="14" ma:contentTypeDescription="Create a new document." ma:contentTypeScope="" ma:versionID="dc07c7a558dc916c2bbbf85f2f49e81d">
  <xsd:schema xmlns:xsd="http://www.w3.org/2001/XMLSchema" xmlns:xs="http://www.w3.org/2001/XMLSchema" xmlns:p="http://schemas.microsoft.com/office/2006/metadata/properties" xmlns:ns2="58b2fa85-3de5-4af0-ba7b-af5598e8ef9e" xmlns:ns3="414a8dcd-7ca7-4d24-ad45-4133d4d4e653" targetNamespace="http://schemas.microsoft.com/office/2006/metadata/properties" ma:root="true" ma:fieldsID="035b37ec7498521f9f9f68b470600f9a" ns2:_="" ns3:_="">
    <xsd:import namespace="58b2fa85-3de5-4af0-ba7b-af5598e8ef9e"/>
    <xsd:import namespace="414a8dcd-7ca7-4d24-ad45-4133d4d4e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fa85-3de5-4af0-ba7b-af5598e8e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dcd-7ca7-4d24-ad45-4133d4d4e65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af487de-b99c-44fa-be32-1cecf9a0730d}" ma:internalName="TaxCatchAll" ma:showField="CatchAllData" ma:web="414a8dcd-7ca7-4d24-ad45-4133d4d4e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4a8dcd-7ca7-4d24-ad45-4133d4d4e653" xsi:nil="true"/>
    <lcf76f155ced4ddcb4097134ff3c332f xmlns="58b2fa85-3de5-4af0-ba7b-af5598e8ef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A4F3EF-940A-4395-9BE5-410148222A97}"/>
</file>

<file path=customXml/itemProps2.xml><?xml version="1.0" encoding="utf-8"?>
<ds:datastoreItem xmlns:ds="http://schemas.openxmlformats.org/officeDocument/2006/customXml" ds:itemID="{03C8EBBB-DB8B-4E7F-8B2E-7792FD6F5CEB}"/>
</file>

<file path=customXml/itemProps3.xml><?xml version="1.0" encoding="utf-8"?>
<ds:datastoreItem xmlns:ds="http://schemas.openxmlformats.org/officeDocument/2006/customXml" ds:itemID="{615C1D5F-F3B4-4D1A-8DE8-CB94DD5A6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Honey</dc:creator>
  <cp:lastModifiedBy>J Dibb</cp:lastModifiedBy>
  <cp:revision>2</cp:revision>
  <cp:lastPrinted>2019-09-06T07:26:00Z</cp:lastPrinted>
  <dcterms:created xsi:type="dcterms:W3CDTF">2026-01-12T09:55:00Z</dcterms:created>
  <dcterms:modified xsi:type="dcterms:W3CDTF">2026-01-12T09:55:00Z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0x010100B9BC4990FB8DD24DA8672B1A58A03025</vt:lpwstr>
  </property>
</Properties>
</file>