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A074B" w14:textId="3950EE27" w:rsidR="00355B52" w:rsidRDefault="00000000">
      <w:pPr>
        <w:pStyle w:val="Heading1"/>
      </w:pPr>
      <w:bookmarkStart w:id="0" w:name="_pinlalocvx88" w:colFirst="0" w:colLast="0"/>
      <w:bookmarkEnd w:id="0"/>
      <w:r>
        <w:t>Music development plan summary:</w:t>
      </w:r>
      <w:r>
        <w:br/>
      </w:r>
      <w:r w:rsidR="00BC2BEB">
        <w:t xml:space="preserve">The Fellowship of All Saints and </w:t>
      </w:r>
      <w:r>
        <w:t xml:space="preserve">North Rigton </w:t>
      </w:r>
      <w:r w:rsidR="00BC2BEB">
        <w:t>S</w:t>
      </w:r>
      <w:r>
        <w:t>chool</w:t>
      </w:r>
      <w:r w:rsidR="00BC2BEB">
        <w:rPr>
          <w:i/>
          <w:iCs/>
        </w:rPr>
        <w:t>s</w:t>
      </w:r>
    </w:p>
    <w:p w14:paraId="6D3A074C" w14:textId="77777777" w:rsidR="00355B52" w:rsidRDefault="00000000">
      <w:pPr>
        <w:pStyle w:val="Heading2"/>
      </w:pPr>
      <w:r>
        <w:t>Overview</w:t>
      </w:r>
    </w:p>
    <w:tbl>
      <w:tblPr>
        <w:tblStyle w:val="a"/>
        <w:tblW w:w="9486" w:type="dxa"/>
        <w:tblInd w:w="0" w:type="dxa"/>
        <w:tblLayout w:type="fixed"/>
        <w:tblLook w:val="0000" w:firstRow="0" w:lastRow="0" w:firstColumn="0" w:lastColumn="0" w:noHBand="0" w:noVBand="0"/>
      </w:tblPr>
      <w:tblGrid>
        <w:gridCol w:w="5524"/>
        <w:gridCol w:w="3962"/>
      </w:tblGrid>
      <w:tr w:rsidR="00355B52" w14:paraId="6D3A074F"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D3A074D" w14:textId="77777777" w:rsidR="00355B52" w:rsidRDefault="00000000">
            <w:pPr>
              <w:pBdr>
                <w:top w:val="nil"/>
                <w:left w:val="nil"/>
                <w:bottom w:val="nil"/>
                <w:right w:val="nil"/>
                <w:between w:val="nil"/>
              </w:pBdr>
              <w:spacing w:before="60" w:after="60" w:line="240" w:lineRule="auto"/>
              <w:ind w:left="57" w:right="57"/>
              <w:rPr>
                <w:b/>
                <w:bCs/>
              </w:rPr>
            </w:pPr>
            <w:r>
              <w:rPr>
                <w:b/>
                <w:bCs/>
              </w:rP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D3A074E" w14:textId="77777777" w:rsidR="00355B52" w:rsidRDefault="00000000">
            <w:pPr>
              <w:pBdr>
                <w:top w:val="nil"/>
                <w:left w:val="nil"/>
                <w:bottom w:val="nil"/>
                <w:right w:val="nil"/>
                <w:between w:val="nil"/>
              </w:pBdr>
              <w:spacing w:before="60" w:after="60" w:line="240" w:lineRule="auto"/>
              <w:ind w:left="57" w:right="57"/>
              <w:rPr>
                <w:b/>
                <w:bCs/>
              </w:rPr>
            </w:pPr>
            <w:r>
              <w:rPr>
                <w:b/>
                <w:bCs/>
              </w:rPr>
              <w:t>Information</w:t>
            </w:r>
          </w:p>
        </w:tc>
      </w:tr>
      <w:tr w:rsidR="00355B52" w14:paraId="6D3A0752"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0" w14:textId="77777777" w:rsidR="00355B52" w:rsidRDefault="00000000">
            <w:pPr>
              <w:pBdr>
                <w:top w:val="nil"/>
                <w:left w:val="nil"/>
                <w:bottom w:val="nil"/>
                <w:right w:val="nil"/>
                <w:between w:val="nil"/>
              </w:pBdr>
              <w:spacing w:before="60" w:after="60" w:line="240" w:lineRule="auto"/>
              <w:ind w:left="57" w:right="57"/>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1" w14:textId="77777777" w:rsidR="00355B52" w:rsidRDefault="00000000">
            <w:pPr>
              <w:pBdr>
                <w:top w:val="nil"/>
                <w:left w:val="nil"/>
                <w:bottom w:val="nil"/>
                <w:right w:val="nil"/>
                <w:between w:val="nil"/>
              </w:pBdr>
              <w:spacing w:before="60" w:after="60" w:line="240" w:lineRule="auto"/>
              <w:ind w:left="57" w:right="57"/>
            </w:pPr>
            <w:r>
              <w:t>2025-2026</w:t>
            </w:r>
          </w:p>
        </w:tc>
      </w:tr>
      <w:tr w:rsidR="00355B52" w14:paraId="6D3A0755"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3" w14:textId="77777777" w:rsidR="00355B52" w:rsidRDefault="00000000">
            <w:pPr>
              <w:pBdr>
                <w:top w:val="nil"/>
                <w:left w:val="nil"/>
                <w:bottom w:val="nil"/>
                <w:right w:val="nil"/>
                <w:between w:val="nil"/>
              </w:pBdr>
              <w:spacing w:before="60" w:after="60" w:line="240" w:lineRule="auto"/>
              <w:ind w:left="57" w:right="57"/>
            </w:pPr>
            <w:r>
              <w:t>Date this summary was published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4" w14:textId="77777777" w:rsidR="00355B52" w:rsidRDefault="00000000">
            <w:pPr>
              <w:pBdr>
                <w:top w:val="nil"/>
                <w:left w:val="nil"/>
                <w:bottom w:val="nil"/>
                <w:right w:val="nil"/>
                <w:between w:val="nil"/>
              </w:pBdr>
              <w:spacing w:before="60" w:after="60" w:line="240" w:lineRule="auto"/>
              <w:ind w:left="57" w:right="57"/>
            </w:pPr>
            <w:r>
              <w:t>May 2026</w:t>
            </w:r>
          </w:p>
        </w:tc>
      </w:tr>
      <w:tr w:rsidR="00355B52" w14:paraId="6D3A0758"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6" w14:textId="77777777" w:rsidR="00355B52" w:rsidRDefault="00000000">
            <w:pPr>
              <w:pBdr>
                <w:top w:val="nil"/>
                <w:left w:val="nil"/>
                <w:bottom w:val="nil"/>
                <w:right w:val="nil"/>
                <w:between w:val="nil"/>
              </w:pBdr>
              <w:spacing w:before="60" w:after="60" w:line="240" w:lineRule="auto"/>
              <w:ind w:left="57" w:right="57"/>
            </w:pPr>
            <w:r>
              <w:t>Date this summary will be reviewed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7" w14:textId="77777777" w:rsidR="00355B52" w:rsidRDefault="00000000">
            <w:pPr>
              <w:pBdr>
                <w:top w:val="nil"/>
                <w:left w:val="nil"/>
                <w:bottom w:val="nil"/>
                <w:right w:val="nil"/>
                <w:between w:val="nil"/>
              </w:pBdr>
              <w:spacing w:before="60" w:after="60" w:line="240" w:lineRule="auto"/>
              <w:ind w:left="57" w:right="57"/>
            </w:pPr>
            <w:r>
              <w:t>May 2027</w:t>
            </w:r>
          </w:p>
        </w:tc>
      </w:tr>
      <w:tr w:rsidR="00355B52" w14:paraId="6D3A075B"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9" w14:textId="77777777" w:rsidR="00355B52" w:rsidRDefault="00000000">
            <w:pPr>
              <w:pBdr>
                <w:top w:val="nil"/>
                <w:left w:val="nil"/>
                <w:bottom w:val="nil"/>
                <w:right w:val="nil"/>
                <w:between w:val="nil"/>
              </w:pBdr>
              <w:spacing w:before="60" w:after="60" w:line="240" w:lineRule="auto"/>
              <w:ind w:left="57" w:right="57"/>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A" w14:textId="77777777" w:rsidR="00355B52" w:rsidRDefault="00000000">
            <w:pPr>
              <w:pBdr>
                <w:top w:val="nil"/>
                <w:left w:val="nil"/>
                <w:bottom w:val="nil"/>
                <w:right w:val="nil"/>
                <w:between w:val="nil"/>
              </w:pBdr>
              <w:spacing w:before="60" w:after="60" w:line="240" w:lineRule="auto"/>
              <w:ind w:left="57" w:right="57"/>
            </w:pPr>
            <w:r>
              <w:t>Jo Butler</w:t>
            </w:r>
          </w:p>
        </w:tc>
      </w:tr>
      <w:tr w:rsidR="00355B52" w14:paraId="6D3A075E"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C" w14:textId="77777777" w:rsidR="00355B52" w:rsidRDefault="00000000">
            <w:pPr>
              <w:pBdr>
                <w:top w:val="nil"/>
                <w:left w:val="nil"/>
                <w:bottom w:val="nil"/>
                <w:right w:val="nil"/>
                <w:between w:val="nil"/>
              </w:pBdr>
              <w:spacing w:before="60" w:after="60" w:line="240" w:lineRule="auto"/>
              <w:ind w:left="57" w:right="57"/>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D" w14:textId="77777777" w:rsidR="00355B52" w:rsidRDefault="00000000">
            <w:pPr>
              <w:pBdr>
                <w:top w:val="nil"/>
                <w:left w:val="nil"/>
                <w:bottom w:val="nil"/>
                <w:right w:val="nil"/>
                <w:between w:val="nil"/>
              </w:pBdr>
              <w:spacing w:before="60" w:after="60" w:line="240" w:lineRule="auto"/>
              <w:ind w:left="57" w:right="57"/>
            </w:pPr>
            <w:r>
              <w:t>Jo Butler</w:t>
            </w:r>
          </w:p>
        </w:tc>
      </w:tr>
      <w:tr w:rsidR="00355B52" w14:paraId="6D3A0761"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5F" w14:textId="77777777" w:rsidR="00355B52" w:rsidRDefault="00000000">
            <w:pPr>
              <w:pBdr>
                <w:top w:val="nil"/>
                <w:left w:val="nil"/>
                <w:bottom w:val="nil"/>
                <w:right w:val="nil"/>
                <w:between w:val="nil"/>
              </w:pBdr>
              <w:spacing w:before="60" w:after="60" w:line="240" w:lineRule="auto"/>
              <w:ind w:left="57" w:right="57"/>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60" w14:textId="77777777" w:rsidR="00355B52" w:rsidRDefault="00000000">
            <w:pPr>
              <w:pBdr>
                <w:top w:val="nil"/>
                <w:left w:val="nil"/>
                <w:bottom w:val="nil"/>
                <w:right w:val="nil"/>
                <w:between w:val="nil"/>
              </w:pBdr>
              <w:spacing w:before="60" w:after="60" w:line="240" w:lineRule="auto"/>
              <w:ind w:left="57" w:right="57"/>
            </w:pPr>
            <w:r>
              <w:t>NYCC Music Hub</w:t>
            </w:r>
          </w:p>
        </w:tc>
      </w:tr>
      <w:tr w:rsidR="00355B52" w14:paraId="6D3A0764" w14:textId="77777777">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62" w14:textId="77777777" w:rsidR="00355B52" w:rsidRDefault="00000000">
            <w:pPr>
              <w:pBdr>
                <w:top w:val="nil"/>
                <w:left w:val="nil"/>
                <w:bottom w:val="nil"/>
                <w:right w:val="nil"/>
                <w:between w:val="nil"/>
              </w:pBdr>
              <w:spacing w:before="60" w:after="60" w:line="240" w:lineRule="auto"/>
              <w:ind w:left="57" w:right="57"/>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63" w14:textId="77777777" w:rsidR="00355B52" w:rsidRDefault="00000000">
            <w:pPr>
              <w:pBdr>
                <w:top w:val="nil"/>
                <w:left w:val="nil"/>
                <w:bottom w:val="nil"/>
                <w:right w:val="nil"/>
                <w:between w:val="nil"/>
              </w:pBdr>
              <w:spacing w:before="60" w:after="60" w:line="240" w:lineRule="auto"/>
              <w:ind w:left="57" w:right="57"/>
            </w:pPr>
            <w:r>
              <w:t>N/A</w:t>
            </w:r>
          </w:p>
        </w:tc>
      </w:tr>
    </w:tbl>
    <w:p w14:paraId="6D3A0765" w14:textId="77777777" w:rsidR="00355B52" w:rsidRDefault="00355B52"/>
    <w:p w14:paraId="6D3A0766" w14:textId="77777777" w:rsidR="00355B52" w:rsidRDefault="00000000">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6D3A0767" w14:textId="77777777" w:rsidR="00355B52" w:rsidRDefault="00000000">
      <w:pPr>
        <w:pStyle w:val="Heading2"/>
        <w:spacing w:before="600"/>
      </w:pPr>
      <w:bookmarkStart w:id="1" w:name="_q1ld5wkcr8cx" w:colFirst="0" w:colLast="0"/>
      <w:bookmarkEnd w:id="1"/>
      <w:r>
        <w:t>Part A: Curriculum music</w:t>
      </w:r>
    </w:p>
    <w:p w14:paraId="6D3A0768" w14:textId="77777777" w:rsidR="00355B52" w:rsidRDefault="00000000">
      <w:r>
        <w:t>This is about what we teach in lesson time, how much time is spent teaching music and any music qualifications or awards that pupils can achieve.</w:t>
      </w:r>
    </w:p>
    <w:tbl>
      <w:tblPr>
        <w:tblStyle w:val="a0"/>
        <w:tblW w:w="9486" w:type="dxa"/>
        <w:tblInd w:w="0" w:type="dxa"/>
        <w:tblLayout w:type="fixed"/>
        <w:tblLook w:val="0000" w:firstRow="0" w:lastRow="0" w:firstColumn="0" w:lastColumn="0" w:noHBand="0" w:noVBand="0"/>
      </w:tblPr>
      <w:tblGrid>
        <w:gridCol w:w="9486"/>
      </w:tblGrid>
      <w:tr w:rsidR="00355B52" w14:paraId="6D3A076F"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69" w14:textId="50E8A35B" w:rsidR="00355B52" w:rsidRDefault="00000000">
            <w:pPr>
              <w:spacing w:before="120" w:after="120"/>
            </w:pPr>
            <w:bookmarkStart w:id="2" w:name="_pgi9e9blvnio" w:colFirst="0" w:colLast="0"/>
            <w:bookmarkEnd w:id="2"/>
            <w:r>
              <w:t xml:space="preserve">At present, All Saints, Kirby Overblow use the Kapow Primary School Music Scheme </w:t>
            </w:r>
            <w:r w:rsidR="00BC2BEB">
              <w:t xml:space="preserve">weekly </w:t>
            </w:r>
            <w:r>
              <w:t>whilst North Rigton have conceived their own music plans within topic areas specific to their unique ‘Grow Blossom, Flourish’ curriculum map</w:t>
            </w:r>
            <w:r w:rsidR="00BC2BEB">
              <w:t xml:space="preserve"> which are complemented by the Kapow scheme</w:t>
            </w:r>
            <w:r>
              <w:t>. Both schools’ plans fulfil the statutory requirements of the National Curriculum 2014 and meet the expectations of the Model Music Curriculum 2021. Both schools’ music provision ensures that all pupils across both key stages:</w:t>
            </w:r>
          </w:p>
          <w:p w14:paraId="6D3A076A" w14:textId="004196F4" w:rsidR="00355B52" w:rsidRDefault="00000000" w:rsidP="00BC2BEB">
            <w:pPr>
              <w:pStyle w:val="ListParagraph"/>
              <w:numPr>
                <w:ilvl w:val="0"/>
                <w:numId w:val="1"/>
              </w:numPr>
              <w:spacing w:before="120" w:after="120"/>
            </w:pPr>
            <w:bookmarkStart w:id="3" w:name="_13qj9akaz5nx" w:colFirst="0" w:colLast="0"/>
            <w:bookmarkEnd w:id="3"/>
            <w:r>
              <w:t>perform, listen to, review and evaluate music across a range of historical periods , genres, styles and traditions, including the works of the great composers and musicians.</w:t>
            </w:r>
          </w:p>
          <w:p w14:paraId="6D3A076B" w14:textId="2D815035" w:rsidR="00355B52" w:rsidRDefault="00000000" w:rsidP="00BC2BEB">
            <w:pPr>
              <w:pStyle w:val="ListParagraph"/>
              <w:numPr>
                <w:ilvl w:val="0"/>
                <w:numId w:val="1"/>
              </w:numPr>
              <w:spacing w:before="120" w:after="120"/>
            </w:pPr>
            <w:bookmarkStart w:id="4" w:name="_ikzccjgqxria" w:colFirst="0" w:colLast="0"/>
            <w:bookmarkEnd w:id="4"/>
            <w:r>
              <w:t xml:space="preserve">learn to sing and use their voices, to create and compose music on their own and with others, have the opportunity to learn a musical instrument, use </w:t>
            </w:r>
            <w:r>
              <w:lastRenderedPageBreak/>
              <w:t>technology appropriately to record and compose music. Begin to understand how music is created and notated, including terminology such as rhythm, pitch, dynamics, timbre, tempo in order that they may describe the texture and structure of different pieces.</w:t>
            </w:r>
          </w:p>
          <w:p w14:paraId="6D3A076C" w14:textId="77777777" w:rsidR="00355B52" w:rsidRDefault="00000000">
            <w:pPr>
              <w:spacing w:before="120" w:after="120"/>
            </w:pPr>
            <w:bookmarkStart w:id="5" w:name="_fradhrd8wz3" w:colFirst="0" w:colLast="0"/>
            <w:bookmarkEnd w:id="5"/>
            <w:r>
              <w:rPr>
                <w:b/>
                <w:bCs/>
              </w:rPr>
              <w:t>Pupils with SEND</w:t>
            </w:r>
            <w:r>
              <w:t xml:space="preserve"> - Our music provision is adapted on an individual basis for pupils with sensory needs, communication difficulties, physical difficulties, autism and ADHD. Teaching can be adapted so that children may only play a few notes or sing fewer lines when performing in an ensemble. In this way, they can still feel part of the lesson in a manageable way. We provide focused adult support for children who have additional needs in order that they might participate fully in all aspects of musical learning. All pupils with additional needs are able to make good progress, supported by technology, adequate spaces, resources and adapted instruments. Our I-pads can be used to record sounds and are installed with applications which are designed to assist composition. </w:t>
            </w:r>
          </w:p>
          <w:p w14:paraId="6D3A076D" w14:textId="06186365" w:rsidR="00355B52" w:rsidRDefault="00000000">
            <w:pPr>
              <w:spacing w:before="120" w:after="120"/>
            </w:pPr>
            <w:bookmarkStart w:id="6" w:name="_ujml7l16ll7v" w:colFirst="0" w:colLast="0"/>
            <w:bookmarkEnd w:id="6"/>
            <w:r>
              <w:t>Due to the topic-based nature of our curriculum plans at North Rigton we do not dedicate one hour per week to explicit music tuition, but instead devote the equivalent in requisite hours in one block of structured lessons, to maximise and deepen learning, by revisiting and building on skills acquired in Key Stage 1</w:t>
            </w:r>
            <w:r w:rsidR="00182739">
              <w:t xml:space="preserve"> as children progress to KS2</w:t>
            </w:r>
            <w:r>
              <w:t>. All Saints, Kirby Overblow use the Kapow scheme to teach one session of music per week; this is also a carefully structured scheme which cumulatively builds confidence and musical skills.</w:t>
            </w:r>
          </w:p>
          <w:p w14:paraId="6D3A076E" w14:textId="77777777" w:rsidR="00355B52" w:rsidRDefault="00000000">
            <w:pPr>
              <w:spacing w:before="120" w:after="120"/>
            </w:pPr>
            <w:r>
              <w:rPr>
                <w:b/>
                <w:bCs/>
              </w:rPr>
              <w:t xml:space="preserve">Model music curriculum </w:t>
            </w:r>
            <w:r>
              <w:t>- The DofE’s Model Music curriculum 2012 states that “In years 3 or 4 it is recommended that each class should start a whole-class instrumental programme lasting a minimum of one term. Opportunities for development should continue beyond the mandatory term.” This year in North Rigton, each child in Year 3 and 4 has participated in whole class recorder lessons and we have also provided an opportunity to build on this learning via a weekly lunchtime ‘recorder club’, should they wish to pursue their musical journey. This is particularly important for spotlight children as it provides them with access to their own instrument and lessons are scheduled within the school day, thus removing the barrier of cost and the difficulties of transportation.</w:t>
            </w:r>
            <w:r>
              <w:rPr>
                <w:i/>
                <w:iCs/>
              </w:rPr>
              <w:t xml:space="preserve"> </w:t>
            </w:r>
          </w:p>
        </w:tc>
      </w:tr>
    </w:tbl>
    <w:p w14:paraId="6D3A0770" w14:textId="77777777" w:rsidR="00355B52" w:rsidRDefault="00000000">
      <w:pPr>
        <w:pStyle w:val="Heading2"/>
        <w:spacing w:before="600"/>
      </w:pPr>
      <w:bookmarkStart w:id="7" w:name="_uh0b2e85wf6s" w:colFirst="0" w:colLast="0"/>
      <w:bookmarkEnd w:id="7"/>
      <w:r>
        <w:lastRenderedPageBreak/>
        <w:t>Part B: Co-curricular music</w:t>
      </w:r>
    </w:p>
    <w:p w14:paraId="6D3A0771" w14:textId="77777777" w:rsidR="00355B52" w:rsidRDefault="00000000">
      <w:r>
        <w:t>This is about opportunities for pupils to sing and play music, outside of lesson time, including choirs, ensembles and bands, and how pupils can make progress in music beyond the core curriculum.</w:t>
      </w:r>
    </w:p>
    <w:tbl>
      <w:tblPr>
        <w:tblStyle w:val="a1"/>
        <w:tblW w:w="9486" w:type="dxa"/>
        <w:tblInd w:w="0" w:type="dxa"/>
        <w:tblLayout w:type="fixed"/>
        <w:tblLook w:val="0000" w:firstRow="0" w:lastRow="0" w:firstColumn="0" w:lastColumn="0" w:noHBand="0" w:noVBand="0"/>
      </w:tblPr>
      <w:tblGrid>
        <w:gridCol w:w="9486"/>
      </w:tblGrid>
      <w:tr w:rsidR="00355B52" w14:paraId="6D3A077B"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72" w14:textId="5E2F45E4" w:rsidR="00355B52" w:rsidRDefault="00000000">
            <w:pPr>
              <w:spacing w:before="120" w:after="120"/>
            </w:pPr>
            <w:r>
              <w:t xml:space="preserve">Our extra curricular activities include weekly one to one private tuition in voice and piano and sessions with peripatetic music teachers from the NYCC music hub for a </w:t>
            </w:r>
            <w:r>
              <w:lastRenderedPageBreak/>
              <w:t>wide range of instruments which provide children with an opportunity to supplement the music tuition offered within timetabled curriculum.</w:t>
            </w:r>
            <w:r w:rsidR="00182739">
              <w:t xml:space="preserve"> </w:t>
            </w:r>
          </w:p>
          <w:p w14:paraId="6D3A0773" w14:textId="3E9A6252" w:rsidR="00355B52" w:rsidRDefault="00000000">
            <w:pPr>
              <w:spacing w:before="120" w:after="120"/>
            </w:pPr>
            <w:r>
              <w:t xml:space="preserve">Weekly singing </w:t>
            </w:r>
            <w:r w:rsidR="00182739">
              <w:t xml:space="preserve">worship </w:t>
            </w:r>
            <w:r>
              <w:t>give children a regular opportunity to practice vocal warm-ups, experience unison singing, part-singing and harmonies.</w:t>
            </w:r>
          </w:p>
          <w:p w14:paraId="6D3A0774" w14:textId="77777777" w:rsidR="00355B52" w:rsidRDefault="00000000">
            <w:pPr>
              <w:spacing w:before="120" w:after="120"/>
            </w:pPr>
            <w:r>
              <w:t>Music is played at the beginning and end of each Act of Worship in school which exposes children to different genres of music from different eras. Children are encouraged to respond to the piece as the worship leader provides information about its composition and background.</w:t>
            </w:r>
          </w:p>
          <w:p w14:paraId="6D3A0775" w14:textId="77777777" w:rsidR="00355B52" w:rsidRDefault="00000000">
            <w:pPr>
              <w:spacing w:before="120" w:after="120"/>
            </w:pPr>
            <w:r>
              <w:t xml:space="preserve">Performances are held during term time to showcase the children’s musical progress and are attended by the wider community and whole school to promote inclusivity. </w:t>
            </w:r>
          </w:p>
          <w:p w14:paraId="6D3A0776" w14:textId="77777777" w:rsidR="00355B52" w:rsidRDefault="00000000">
            <w:pPr>
              <w:spacing w:before="120" w:after="120"/>
            </w:pPr>
            <w:r>
              <w:t>Our ‘final flourishes’ are the culmination of our topic-based learning each term and often include musical performances of the children’s own compositions. Parents are invited to attend.</w:t>
            </w:r>
          </w:p>
          <w:p w14:paraId="6D3A0777" w14:textId="77777777" w:rsidR="00355B52" w:rsidRDefault="00000000">
            <w:pPr>
              <w:spacing w:before="120" w:after="120"/>
            </w:pPr>
            <w:r>
              <w:t>The Music Hub also has a centre in Harrogate which offers Saturday morning small group sessions and opportunities to play as part of an ensemble. There is a charge for these sessions.</w:t>
            </w:r>
          </w:p>
          <w:p w14:paraId="6D3A0778" w14:textId="77777777" w:rsidR="00355B52" w:rsidRDefault="00000000">
            <w:pPr>
              <w:spacing w:before="120" w:after="120"/>
            </w:pPr>
            <w:r>
              <w:t>School services are often held at All Saints Church, Kirby Overblow, St Barnabus, Weeton and St John’s North Rigton and children actively participate in the musical content of these.</w:t>
            </w:r>
          </w:p>
          <w:p w14:paraId="6D3A0779" w14:textId="77777777" w:rsidR="00355B52" w:rsidRDefault="00000000">
            <w:pPr>
              <w:spacing w:before="120" w:after="120"/>
            </w:pPr>
            <w:r>
              <w:t>We have strong links with The Tewit Youth Band, which provides a friendly and nurturing environment within which pupils can access and acquire proficiency at a wide range of instruments . A number of children who have been signposted to this thriving ensemble are currently learning to play a range of brass instruments, free of charge. This environment also allows them to try different instruments without incurring significant costs.</w:t>
            </w:r>
          </w:p>
          <w:p w14:paraId="6D3A077A" w14:textId="77777777" w:rsidR="00355B52" w:rsidRDefault="00000000">
            <w:pPr>
              <w:spacing w:before="120" w:after="120"/>
            </w:pPr>
            <w:r>
              <w:t>Key Stage One children perform an annual nativity which includes solo and ensemble performances and Key Stage Two perform an annual end of year performance featuring musical content, often in conjunction with Harrogate Theatre group.</w:t>
            </w:r>
          </w:p>
        </w:tc>
      </w:tr>
    </w:tbl>
    <w:p w14:paraId="6D3A077C" w14:textId="77777777" w:rsidR="00355B52" w:rsidRDefault="00000000">
      <w:pPr>
        <w:pStyle w:val="Heading2"/>
        <w:spacing w:before="600"/>
      </w:pPr>
      <w:r>
        <w:lastRenderedPageBreak/>
        <w:t>Part C: Musical experiences</w:t>
      </w:r>
    </w:p>
    <w:p w14:paraId="6D3A077D" w14:textId="77777777" w:rsidR="00355B52" w:rsidRDefault="00000000">
      <w:r>
        <w:t>This is about all the other musical events and opportunities that we organise, such as singing in assembly, concerts and shows, and trips to professional concerts.</w:t>
      </w:r>
    </w:p>
    <w:tbl>
      <w:tblPr>
        <w:tblStyle w:val="a2"/>
        <w:tblW w:w="9486" w:type="dxa"/>
        <w:tblInd w:w="0" w:type="dxa"/>
        <w:tblLayout w:type="fixed"/>
        <w:tblLook w:val="0000" w:firstRow="0" w:lastRow="0" w:firstColumn="0" w:lastColumn="0" w:noHBand="0" w:noVBand="0"/>
      </w:tblPr>
      <w:tblGrid>
        <w:gridCol w:w="9486"/>
      </w:tblGrid>
      <w:tr w:rsidR="00355B52" w14:paraId="6D3A0782"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7E" w14:textId="77777777" w:rsidR="00355B52" w:rsidRDefault="00000000">
            <w:pPr>
              <w:spacing w:before="120" w:after="120"/>
            </w:pPr>
            <w:r>
              <w:t xml:space="preserve">Every year both schools enjoy a joint outing to the local pantomime, giving children the opportunity to see professional musicians at close quarters, enabling them to see music as a potential career path. </w:t>
            </w:r>
          </w:p>
          <w:p w14:paraId="6D3A077F" w14:textId="77777777" w:rsidR="00355B52" w:rsidRDefault="00000000">
            <w:pPr>
              <w:spacing w:before="120" w:after="120"/>
            </w:pPr>
            <w:r>
              <w:t xml:space="preserve">In the recent spring term, Key Stage One attended a ‘Little Sing’ organised by St Aidan’s School. Each school performed a song (which they had practised in school </w:t>
            </w:r>
            <w:r>
              <w:lastRenderedPageBreak/>
              <w:t>time) and the children also had the opportunity to listen to a performance by St Aidan’s Junior Choir. This was a wonderful opportunity, not only to hone their own performance skills and develop confidence but to see an accomplished musical performance by older children.</w:t>
            </w:r>
          </w:p>
          <w:p w14:paraId="6D3A0780" w14:textId="77777777" w:rsidR="00355B52" w:rsidRDefault="00000000">
            <w:pPr>
              <w:spacing w:before="120" w:after="120"/>
            </w:pPr>
            <w:r>
              <w:t>Both schools participate in the Annual Christmas Concert at the Royal Hall in Harrogate, giving them the opportunity to perform alongside the Harrogate Symphony Orchestra.</w:t>
            </w:r>
          </w:p>
          <w:p w14:paraId="6D3A0781" w14:textId="77777777" w:rsidR="00355B52" w:rsidRDefault="00000000">
            <w:pPr>
              <w:spacing w:before="120" w:after="120"/>
            </w:pPr>
            <w:r>
              <w:t>Key Stage Two attend a dress rehearsal of a musical each year staged by a local secondary school, which often fuels their own musical aspirations.</w:t>
            </w:r>
          </w:p>
        </w:tc>
      </w:tr>
    </w:tbl>
    <w:p w14:paraId="6D3A0783" w14:textId="77777777" w:rsidR="00355B52" w:rsidRDefault="00000000">
      <w:pPr>
        <w:pStyle w:val="Heading2"/>
        <w:tabs>
          <w:tab w:val="left" w:pos="8034"/>
        </w:tabs>
        <w:spacing w:before="600"/>
      </w:pPr>
      <w:r>
        <w:lastRenderedPageBreak/>
        <w:t>In the future</w:t>
      </w:r>
    </w:p>
    <w:p w14:paraId="6D3A0784" w14:textId="77777777" w:rsidR="00355B52" w:rsidRDefault="00000000">
      <w:r>
        <w:t>This is about what the school is planning for subsequent years.</w:t>
      </w:r>
    </w:p>
    <w:tbl>
      <w:tblPr>
        <w:tblStyle w:val="a3"/>
        <w:tblW w:w="9486" w:type="dxa"/>
        <w:tblInd w:w="0" w:type="dxa"/>
        <w:tblLayout w:type="fixed"/>
        <w:tblLook w:val="0000" w:firstRow="0" w:lastRow="0" w:firstColumn="0" w:lastColumn="0" w:noHBand="0" w:noVBand="0"/>
      </w:tblPr>
      <w:tblGrid>
        <w:gridCol w:w="9486"/>
      </w:tblGrid>
      <w:tr w:rsidR="00355B52" w14:paraId="6D3A0787"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0785" w14:textId="77777777" w:rsidR="00355B52" w:rsidRDefault="00000000">
            <w:pPr>
              <w:spacing w:before="120" w:after="120"/>
            </w:pPr>
            <w:r>
              <w:t>At present, All Saints, Kirby Overblow do comply with the requirement of allocating one hour of timetabled curriculum music provision per week. Due to the nature of their highly integrated cross-curricular approach based on the ‘Grow, Blossom and Flourish’ model, North Rigton are not providing one hour of timetabled music tuition per week across the school, although they are providing high-quality teaching at a commensurate level on an annual basis. In order to meet the demands of the national plan for music education, North Rigton will review and amend long and medium term planning for this subject accordingly.</w:t>
            </w:r>
          </w:p>
          <w:p w14:paraId="6D3A0786" w14:textId="77777777" w:rsidR="00355B52" w:rsidRDefault="00000000">
            <w:pPr>
              <w:spacing w:before="120" w:after="120"/>
            </w:pPr>
            <w:r>
              <w:t>At both schools, children enjoy access to lessons across a range of instruments and voice both within the timetabled curriculum and private lessons with local musicians or NYCC peripatetic teachers. Each school has a dedicated space for weekly music lessons providing the requisite learning space for practice. Both schools provide manifold opportunities for pupils to give musical performances throughout the year and also run trips to ensure children can enjoy a range of musical performances from others. These trips to live performances of musical entertainment will continue in a bid to enrich the lives of children who may not otherwise get the opportunity to enjoy them.</w:t>
            </w:r>
          </w:p>
        </w:tc>
      </w:tr>
    </w:tbl>
    <w:p w14:paraId="6D3A0788" w14:textId="77777777" w:rsidR="00355B52" w:rsidRDefault="00355B52">
      <w:pPr>
        <w:pStyle w:val="Heading2"/>
        <w:spacing w:before="600"/>
      </w:pPr>
    </w:p>
    <w:p w14:paraId="6D3A0789" w14:textId="77777777" w:rsidR="00355B52" w:rsidRDefault="00355B52"/>
    <w:sectPr w:rsidR="00355B52">
      <w:headerReference w:type="default" r:id="rId7"/>
      <w:footerReference w:type="default" r:id="rId8"/>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9A2CF" w14:textId="77777777" w:rsidR="009344D6" w:rsidRDefault="009344D6">
      <w:pPr>
        <w:spacing w:after="0" w:line="240" w:lineRule="auto"/>
      </w:pPr>
      <w:r>
        <w:separator/>
      </w:r>
    </w:p>
  </w:endnote>
  <w:endnote w:type="continuationSeparator" w:id="0">
    <w:p w14:paraId="56F5BD32" w14:textId="77777777" w:rsidR="009344D6" w:rsidRDefault="00934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758939-C0A0-40EB-B6AF-EE8C68C8FBB3}"/>
    <w:embedBold r:id="rId2" w:fontKey="{767EF89D-118E-40D3-82D0-C7597168CA87}"/>
    <w:embedBoldItalic r:id="rId3" w:fontKey="{A5B76B33-F0CA-400D-93A1-233E1938F701}"/>
  </w:font>
  <w:font w:name="Cambria">
    <w:panose1 w:val="02040503050406030204"/>
    <w:charset w:val="00"/>
    <w:family w:val="roman"/>
    <w:pitch w:val="variable"/>
    <w:sig w:usb0="E00006FF" w:usb1="420024FF" w:usb2="02000000" w:usb3="00000000" w:csb0="0000019F" w:csb1="00000000"/>
    <w:embedRegular r:id="rId4" w:fontKey="{53943222-03BB-428B-A8A4-42C661D42E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078B" w14:textId="11F9CFB5" w:rsidR="00355B52" w:rsidRDefault="00000000">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BC2B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FE9F4" w14:textId="77777777" w:rsidR="009344D6" w:rsidRDefault="009344D6">
      <w:pPr>
        <w:spacing w:after="0" w:line="240" w:lineRule="auto"/>
      </w:pPr>
      <w:r>
        <w:separator/>
      </w:r>
    </w:p>
  </w:footnote>
  <w:footnote w:type="continuationSeparator" w:id="0">
    <w:p w14:paraId="28B789CE" w14:textId="77777777" w:rsidR="009344D6" w:rsidRDefault="00934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078A" w14:textId="77777777" w:rsidR="00355B52" w:rsidRDefault="00355B52">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4752B0"/>
    <w:multiLevelType w:val="hybridMultilevel"/>
    <w:tmpl w:val="50C64082"/>
    <w:lvl w:ilvl="0" w:tplc="AE1E249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600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B52"/>
    <w:rsid w:val="00182739"/>
    <w:rsid w:val="00355B52"/>
    <w:rsid w:val="009344D6"/>
    <w:rsid w:val="00B61367"/>
    <w:rsid w:val="00BC2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074B"/>
  <w15:docId w15:val="{CE3A3166-3CA2-4CBC-9AC2-A742A127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48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36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widowControl w:val="0"/>
      <w:spacing w:after="60" w:line="240" w:lineRule="auto"/>
      <w:jc w:val="center"/>
    </w:pPr>
    <w:rPr>
      <w:i/>
      <w:iCs/>
      <w:color w:val="000000"/>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paragraph" w:styleId="ListParagraph">
    <w:name w:val="List Paragraph"/>
    <w:basedOn w:val="Normal"/>
    <w:uiPriority w:val="34"/>
    <w:qFormat/>
    <w:rsid w:val="00BC2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1356</Words>
  <Characters>7732</Characters>
  <Application>Microsoft Office Word</Application>
  <DocSecurity>0</DocSecurity>
  <Lines>64</Lines>
  <Paragraphs>18</Paragraphs>
  <ScaleCrop>false</ScaleCrop>
  <Company>YCST</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Gardiner</cp:lastModifiedBy>
  <cp:revision>3</cp:revision>
  <dcterms:created xsi:type="dcterms:W3CDTF">2026-05-05T08:43:00Z</dcterms:created>
  <dcterms:modified xsi:type="dcterms:W3CDTF">2026-05-05T09:08:00Z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IWPSubject</vt:lpwstr>
  </property>
  <property fmtid="{D5CDD505-2E9C-101B-9397-08002B2CF9AE}" pid="9" name="IWPFunction">
    <vt:lpwstr>IWPFunction</vt:lpwstr>
  </property>
  <property fmtid="{D5CDD505-2E9C-101B-9397-08002B2CF9AE}" pid="10" name="IWPSiteType">
    <vt:lpwstr>IWPSiteType</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MediaServiceImageTags</vt:lpwstr>
  </property>
</Properties>
</file>